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D0" w:rsidRDefault="00ED10D0" w:rsidP="004B47BF">
      <w:pPr>
        <w:jc w:val="center"/>
        <w:rPr>
          <w:b/>
          <w:sz w:val="36"/>
          <w:szCs w:val="36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581250723" r:id="rId8"/>
        </w:object>
      </w:r>
    </w:p>
    <w:p w:rsidR="00ED10D0" w:rsidRDefault="00ED10D0" w:rsidP="004B47BF">
      <w:pPr>
        <w:jc w:val="center"/>
        <w:rPr>
          <w:b/>
          <w:sz w:val="36"/>
          <w:szCs w:val="36"/>
        </w:rPr>
      </w:pPr>
    </w:p>
    <w:p w:rsidR="00ED10D0" w:rsidRPr="0086014C" w:rsidRDefault="00ED10D0" w:rsidP="004B47BF">
      <w:pPr>
        <w:jc w:val="center"/>
        <w:rPr>
          <w:b/>
          <w:sz w:val="36"/>
          <w:szCs w:val="36"/>
        </w:rPr>
      </w:pPr>
      <w:r w:rsidRPr="0086014C">
        <w:rPr>
          <w:b/>
          <w:sz w:val="36"/>
          <w:szCs w:val="36"/>
        </w:rPr>
        <w:t xml:space="preserve"> А Д М И Н И С Т Р А Ц И Я    Г О Р О Д А  Р Ж Е В А</w:t>
      </w:r>
    </w:p>
    <w:p w:rsidR="00ED10D0" w:rsidRPr="0086014C" w:rsidRDefault="00ED10D0" w:rsidP="004B47BF">
      <w:pPr>
        <w:jc w:val="center"/>
        <w:rPr>
          <w:b/>
          <w:sz w:val="16"/>
        </w:rPr>
      </w:pPr>
    </w:p>
    <w:p w:rsidR="00ED10D0" w:rsidRPr="0086014C" w:rsidRDefault="00ED10D0" w:rsidP="004B47BF">
      <w:pPr>
        <w:jc w:val="center"/>
        <w:rPr>
          <w:b/>
          <w:sz w:val="36"/>
          <w:szCs w:val="36"/>
        </w:rPr>
      </w:pPr>
      <w:r w:rsidRPr="0086014C">
        <w:rPr>
          <w:b/>
          <w:sz w:val="36"/>
          <w:szCs w:val="36"/>
        </w:rPr>
        <w:t>ТВЕРСКОЙ ОБЛАСТИ</w:t>
      </w:r>
    </w:p>
    <w:p w:rsidR="00ED10D0" w:rsidRPr="0086014C" w:rsidRDefault="00ED10D0" w:rsidP="004B47BF">
      <w:pPr>
        <w:tabs>
          <w:tab w:val="left" w:pos="1418"/>
        </w:tabs>
        <w:jc w:val="center"/>
        <w:rPr>
          <w:sz w:val="24"/>
        </w:rPr>
      </w:pPr>
    </w:p>
    <w:p w:rsidR="00ED10D0" w:rsidRDefault="00ED10D0" w:rsidP="004B47BF">
      <w:pPr>
        <w:jc w:val="center"/>
        <w:rPr>
          <w:b/>
          <w:sz w:val="32"/>
          <w:szCs w:val="32"/>
        </w:rPr>
      </w:pPr>
      <w:r w:rsidRPr="0086014C">
        <w:rPr>
          <w:b/>
          <w:sz w:val="32"/>
          <w:szCs w:val="32"/>
        </w:rPr>
        <w:t xml:space="preserve">П О С Т А Н О В Л Е Н И Е </w:t>
      </w:r>
    </w:p>
    <w:p w:rsidR="00ED10D0" w:rsidRPr="0086014C" w:rsidRDefault="00ED10D0" w:rsidP="004B47BF">
      <w:pPr>
        <w:jc w:val="center"/>
        <w:rPr>
          <w:b/>
          <w:sz w:val="32"/>
          <w:szCs w:val="32"/>
        </w:rPr>
      </w:pPr>
    </w:p>
    <w:p w:rsidR="00ED10D0" w:rsidRPr="000015B3" w:rsidRDefault="00ED10D0" w:rsidP="000015B3">
      <w:pPr>
        <w:jc w:val="center"/>
        <w:rPr>
          <w:rFonts w:ascii="Arial" w:hAnsi="Arial"/>
          <w:bCs/>
          <w:sz w:val="28"/>
          <w:szCs w:val="28"/>
        </w:rPr>
      </w:pP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  <w:t xml:space="preserve">   20.12.2017</w:t>
      </w:r>
      <w:r w:rsidRPr="000015B3"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ab/>
        <w:t xml:space="preserve">                                                                      </w:t>
      </w:r>
      <w:r>
        <w:rPr>
          <w:bCs/>
          <w:sz w:val="28"/>
          <w:szCs w:val="28"/>
        </w:rPr>
        <w:t xml:space="preserve">           </w:t>
      </w:r>
      <w:r w:rsidRPr="000015B3">
        <w:rPr>
          <w:bCs/>
          <w:sz w:val="28"/>
          <w:szCs w:val="28"/>
        </w:rPr>
        <w:t xml:space="preserve">№ </w:t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  <w:t>1178</w:t>
      </w:r>
    </w:p>
    <w:p w:rsidR="00ED10D0" w:rsidRDefault="00ED10D0" w:rsidP="004B47BF">
      <w:pPr>
        <w:rPr>
          <w:b/>
          <w:sz w:val="24"/>
        </w:rPr>
      </w:pPr>
      <w:r w:rsidRPr="0086014C">
        <w:rPr>
          <w:b/>
          <w:sz w:val="24"/>
        </w:rPr>
        <w:t xml:space="preserve"> </w:t>
      </w:r>
    </w:p>
    <w:p w:rsidR="00ED10D0" w:rsidRDefault="00ED10D0" w:rsidP="004B47BF">
      <w:pPr>
        <w:rPr>
          <w:b/>
          <w:sz w:val="24"/>
        </w:rPr>
      </w:pPr>
    </w:p>
    <w:p w:rsidR="00ED10D0" w:rsidRPr="0086014C" w:rsidRDefault="00ED10D0" w:rsidP="004B47BF">
      <w:pPr>
        <w:rPr>
          <w:b/>
          <w:sz w:val="24"/>
        </w:rPr>
      </w:pPr>
    </w:p>
    <w:p w:rsidR="00ED10D0" w:rsidRDefault="00ED10D0" w:rsidP="004B47BF">
      <w:pPr>
        <w:rPr>
          <w:b/>
          <w:sz w:val="24"/>
          <w:szCs w:val="24"/>
        </w:rPr>
      </w:pPr>
      <w:r w:rsidRPr="000015B3">
        <w:rPr>
          <w:b/>
          <w:sz w:val="24"/>
          <w:szCs w:val="24"/>
        </w:rPr>
        <w:t xml:space="preserve">Об утверждении Муниципальной программы </w:t>
      </w:r>
    </w:p>
    <w:p w:rsidR="00ED10D0" w:rsidRDefault="00ED10D0" w:rsidP="004B47BF">
      <w:pPr>
        <w:rPr>
          <w:b/>
          <w:sz w:val="24"/>
          <w:szCs w:val="24"/>
        </w:rPr>
      </w:pPr>
      <w:r w:rsidRPr="000015B3">
        <w:rPr>
          <w:b/>
          <w:sz w:val="24"/>
          <w:szCs w:val="24"/>
        </w:rPr>
        <w:t>города Ржева Тверской области</w:t>
      </w:r>
      <w:r>
        <w:rPr>
          <w:b/>
          <w:sz w:val="24"/>
          <w:szCs w:val="24"/>
        </w:rPr>
        <w:t xml:space="preserve"> </w:t>
      </w:r>
      <w:r w:rsidRPr="000015B3">
        <w:rPr>
          <w:b/>
          <w:sz w:val="24"/>
          <w:szCs w:val="24"/>
        </w:rPr>
        <w:t xml:space="preserve">«Благоустройство </w:t>
      </w:r>
    </w:p>
    <w:p w:rsidR="00ED10D0" w:rsidRPr="000015B3" w:rsidRDefault="00ED10D0" w:rsidP="004B47BF">
      <w:pPr>
        <w:rPr>
          <w:b/>
          <w:sz w:val="24"/>
          <w:szCs w:val="24"/>
        </w:rPr>
      </w:pPr>
      <w:r w:rsidRPr="000015B3">
        <w:rPr>
          <w:b/>
          <w:sz w:val="24"/>
          <w:szCs w:val="24"/>
        </w:rPr>
        <w:t>города Ржева Тверской области» на 2018-2023 годы</w:t>
      </w:r>
    </w:p>
    <w:p w:rsidR="00ED10D0" w:rsidRDefault="00ED10D0" w:rsidP="004B47BF">
      <w:pPr>
        <w:rPr>
          <w:b/>
          <w:sz w:val="24"/>
          <w:szCs w:val="24"/>
        </w:rPr>
      </w:pPr>
    </w:p>
    <w:p w:rsidR="00ED10D0" w:rsidRDefault="00ED10D0" w:rsidP="004B47BF">
      <w:pPr>
        <w:rPr>
          <w:b/>
          <w:sz w:val="24"/>
          <w:szCs w:val="24"/>
        </w:rPr>
      </w:pPr>
    </w:p>
    <w:p w:rsidR="00ED10D0" w:rsidRPr="0086014C" w:rsidRDefault="00ED10D0" w:rsidP="004B47BF">
      <w:pPr>
        <w:rPr>
          <w:b/>
          <w:sz w:val="24"/>
          <w:szCs w:val="24"/>
        </w:rPr>
      </w:pPr>
    </w:p>
    <w:p w:rsidR="00ED10D0" w:rsidRPr="0086014C" w:rsidRDefault="00ED10D0" w:rsidP="000015B3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179 Бюджетного к</w:t>
      </w:r>
      <w:r w:rsidRPr="0086014C">
        <w:rPr>
          <w:sz w:val="24"/>
          <w:szCs w:val="24"/>
        </w:rPr>
        <w:t>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</w:t>
      </w:r>
      <w:r>
        <w:rPr>
          <w:sz w:val="24"/>
          <w:szCs w:val="24"/>
        </w:rPr>
        <w:t xml:space="preserve"> (с изменениями)</w:t>
      </w:r>
      <w:r w:rsidRPr="0086014C">
        <w:rPr>
          <w:sz w:val="24"/>
          <w:szCs w:val="24"/>
        </w:rPr>
        <w:t xml:space="preserve">, руководствуясь статьями 30 и 33 Устава города Ржева, Администрации города Ржева </w:t>
      </w:r>
    </w:p>
    <w:p w:rsidR="00ED10D0" w:rsidRPr="0086014C" w:rsidRDefault="00ED10D0" w:rsidP="006D0F8A">
      <w:pPr>
        <w:jc w:val="both"/>
        <w:rPr>
          <w:sz w:val="24"/>
          <w:szCs w:val="24"/>
        </w:rPr>
      </w:pPr>
      <w:r w:rsidRPr="0086014C">
        <w:rPr>
          <w:sz w:val="24"/>
          <w:szCs w:val="24"/>
        </w:rPr>
        <w:t xml:space="preserve"> </w:t>
      </w:r>
    </w:p>
    <w:p w:rsidR="00ED10D0" w:rsidRPr="000015B3" w:rsidRDefault="00ED10D0" w:rsidP="006D0F8A">
      <w:pPr>
        <w:pStyle w:val="BodyText2"/>
        <w:jc w:val="center"/>
        <w:rPr>
          <w:szCs w:val="24"/>
        </w:rPr>
      </w:pPr>
      <w:r w:rsidRPr="000015B3">
        <w:rPr>
          <w:szCs w:val="24"/>
        </w:rPr>
        <w:t>П О С Т А Н О В Л Я Е Т</w:t>
      </w:r>
      <w:r>
        <w:rPr>
          <w:szCs w:val="24"/>
        </w:rPr>
        <w:t xml:space="preserve"> </w:t>
      </w:r>
      <w:r w:rsidRPr="000015B3">
        <w:rPr>
          <w:szCs w:val="24"/>
        </w:rPr>
        <w:t>:</w:t>
      </w:r>
    </w:p>
    <w:p w:rsidR="00ED10D0" w:rsidRPr="0086014C" w:rsidRDefault="00ED10D0" w:rsidP="006D0F8A">
      <w:pPr>
        <w:tabs>
          <w:tab w:val="left" w:pos="780"/>
          <w:tab w:val="center" w:pos="5245"/>
        </w:tabs>
        <w:jc w:val="both"/>
        <w:rPr>
          <w:sz w:val="24"/>
          <w:szCs w:val="24"/>
        </w:rPr>
      </w:pPr>
    </w:p>
    <w:p w:rsidR="00ED10D0" w:rsidRDefault="00ED10D0" w:rsidP="002F2FD2">
      <w:pPr>
        <w:spacing w:line="360" w:lineRule="auto"/>
        <w:ind w:firstLine="709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 xml:space="preserve">1. </w:t>
      </w:r>
      <w:r w:rsidRPr="0086014C">
        <w:rPr>
          <w:sz w:val="24"/>
          <w:szCs w:val="24"/>
        </w:rPr>
        <w:t xml:space="preserve">Утвердить Муниципальную программу </w:t>
      </w:r>
      <w:r w:rsidRPr="0086014C">
        <w:rPr>
          <w:rFonts w:eastAsia="SimSun"/>
          <w:sz w:val="24"/>
          <w:szCs w:val="24"/>
          <w:lang w:eastAsia="zh-CN"/>
        </w:rPr>
        <w:t xml:space="preserve">города Ржева Тверской области </w:t>
      </w:r>
      <w:r w:rsidRPr="0086014C">
        <w:rPr>
          <w:sz w:val="24"/>
          <w:szCs w:val="24"/>
        </w:rPr>
        <w:t>«Благоустройство города Ржева Тверской области» на 2018-2023 годы</w:t>
      </w:r>
      <w:r>
        <w:rPr>
          <w:sz w:val="24"/>
          <w:szCs w:val="24"/>
        </w:rPr>
        <w:t>.</w:t>
      </w:r>
      <w:r w:rsidRPr="0086014C">
        <w:rPr>
          <w:rFonts w:eastAsia="SimSun"/>
          <w:sz w:val="24"/>
          <w:szCs w:val="24"/>
          <w:lang w:eastAsia="zh-CN"/>
        </w:rPr>
        <w:t xml:space="preserve"> (Приложение).</w:t>
      </w:r>
    </w:p>
    <w:p w:rsidR="00ED10D0" w:rsidRDefault="00ED10D0" w:rsidP="002F2FD2">
      <w:pPr>
        <w:spacing w:line="360" w:lineRule="auto"/>
        <w:ind w:firstLine="709"/>
        <w:jc w:val="both"/>
        <w:rPr>
          <w:sz w:val="24"/>
          <w:szCs w:val="24"/>
        </w:rPr>
      </w:pPr>
      <w:r w:rsidRPr="0086014C">
        <w:rPr>
          <w:rFonts w:eastAsia="SimSun"/>
          <w:sz w:val="24"/>
          <w:szCs w:val="24"/>
          <w:lang w:eastAsia="zh-CN"/>
        </w:rPr>
        <w:t xml:space="preserve">2. </w:t>
      </w:r>
      <w:r w:rsidRPr="0086014C">
        <w:rPr>
          <w:sz w:val="24"/>
          <w:szCs w:val="24"/>
        </w:rPr>
        <w:t xml:space="preserve"> Признать утратившими силу: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86014C">
        <w:rPr>
          <w:sz w:val="24"/>
          <w:szCs w:val="24"/>
        </w:rPr>
        <w:t>остановление Администрации города Ржева Тверской области от 20.02.2014 № 229 «</w:t>
      </w:r>
      <w:r w:rsidRPr="0086014C">
        <w:rPr>
          <w:rFonts w:eastAsia="SimSun"/>
          <w:sz w:val="24"/>
          <w:szCs w:val="24"/>
          <w:lang w:eastAsia="zh-CN"/>
        </w:rPr>
        <w:t xml:space="preserve">Об утверждении Муниципальной программы города Ржева Тверской области </w:t>
      </w:r>
      <w:r w:rsidRPr="0086014C">
        <w:rPr>
          <w:sz w:val="24"/>
          <w:szCs w:val="24"/>
        </w:rPr>
        <w:t xml:space="preserve">«Благоустройство города Ржева Тверской области» на 2014-2019 годы; 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28.07.2014 № 948 «О внесении изменений в постановление Администрации города Ржева Тверской области от 20.02.2014 № 229»;</w:t>
      </w:r>
    </w:p>
    <w:p w:rsidR="00ED10D0" w:rsidRDefault="00ED10D0" w:rsidP="002F2FD2">
      <w:pPr>
        <w:spacing w:line="360" w:lineRule="auto"/>
        <w:jc w:val="both"/>
        <w:rPr>
          <w:rFonts w:eastAsia="SimSun"/>
          <w:sz w:val="24"/>
          <w:szCs w:val="24"/>
          <w:lang w:eastAsia="zh-CN"/>
        </w:rPr>
      </w:pPr>
    </w:p>
    <w:p w:rsidR="00ED10D0" w:rsidRPr="002F2FD2" w:rsidRDefault="00ED10D0" w:rsidP="002F2FD2">
      <w:pPr>
        <w:spacing w:line="360" w:lineRule="auto"/>
        <w:jc w:val="both"/>
        <w:rPr>
          <w:rFonts w:eastAsia="SimSun"/>
          <w:sz w:val="24"/>
          <w:szCs w:val="24"/>
          <w:lang w:eastAsia="zh-CN"/>
        </w:rPr>
      </w:pPr>
    </w:p>
    <w:p w:rsidR="00ED10D0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31.10.2014 № 1487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31.12.2014 № 1870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31.12.2014 № 1874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06.02.2015 № 140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19.11.2015 № 1232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25.02.2016 № 128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30.08.2016 № 821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02.11.2016 № 1070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20.12.2016 № 1221 «О внесении изменений в постановление Администрации города Ржева Тверской области от 20.02.2014 № 229»;</w:t>
      </w:r>
    </w:p>
    <w:p w:rsidR="00ED10D0" w:rsidRPr="002F2FD2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30.12.2016 № 1290 «О внесении изменений в постановление Администрации города Ржева Тверской области от 20.02.2014 № 229»;</w:t>
      </w:r>
    </w:p>
    <w:p w:rsidR="00ED10D0" w:rsidRPr="00DA1E53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19.04.2017 № 332 «О внесении изменений в постановление Администрации города Ржева Тверской области от 20.02.2014 № 229»;</w:t>
      </w:r>
    </w:p>
    <w:p w:rsidR="00ED10D0" w:rsidRDefault="00ED10D0" w:rsidP="00DA1E53">
      <w:pPr>
        <w:spacing w:line="360" w:lineRule="auto"/>
        <w:jc w:val="both"/>
        <w:rPr>
          <w:sz w:val="24"/>
          <w:szCs w:val="24"/>
        </w:rPr>
      </w:pPr>
    </w:p>
    <w:p w:rsidR="00ED10D0" w:rsidRPr="002F2FD2" w:rsidRDefault="00ED10D0" w:rsidP="00DA1E53">
      <w:pPr>
        <w:spacing w:line="360" w:lineRule="auto"/>
        <w:jc w:val="both"/>
        <w:rPr>
          <w:rFonts w:eastAsia="SimSun"/>
          <w:sz w:val="24"/>
          <w:szCs w:val="24"/>
          <w:lang w:eastAsia="zh-CN"/>
        </w:rPr>
      </w:pPr>
    </w:p>
    <w:p w:rsidR="00ED10D0" w:rsidRPr="00DA1E53" w:rsidRDefault="00ED10D0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07.06.2017 № 524 «О внесении изменений в постановление Администрации города Ржева Тверской области от 20.02.2014 № 229»;</w:t>
      </w:r>
    </w:p>
    <w:p w:rsidR="00ED10D0" w:rsidRPr="00DA1E53" w:rsidRDefault="00ED10D0" w:rsidP="00DA1E53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08.06.2017 № 529 «О внесении изменений в постановление Администрации города Ржева Тверской области от 20.02.2014 № 229»;</w:t>
      </w:r>
    </w:p>
    <w:p w:rsidR="00ED10D0" w:rsidRPr="00DA1E53" w:rsidRDefault="00ED10D0" w:rsidP="00DA1E53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17.11.2017 № 1070 «О внесении изменений в постановление Администрации города Ржева Тверской области от 20.02.2014 № 229»;</w:t>
      </w:r>
    </w:p>
    <w:p w:rsidR="00ED10D0" w:rsidRPr="0021643D" w:rsidRDefault="00ED10D0" w:rsidP="00B52C8E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п</w:t>
      </w:r>
      <w:r w:rsidRPr="00151295">
        <w:rPr>
          <w:sz w:val="24"/>
          <w:szCs w:val="24"/>
        </w:rPr>
        <w:t>остановление Администрации города Ржева Тверской области от 23.11.2017 № 1085 «О внесении изменений в постановление Администрации города Ржева Тверск</w:t>
      </w:r>
      <w:r>
        <w:rPr>
          <w:sz w:val="24"/>
          <w:szCs w:val="24"/>
        </w:rPr>
        <w:t>ой области от 20.02.2014 № 229».</w:t>
      </w:r>
    </w:p>
    <w:p w:rsidR="00ED10D0" w:rsidRPr="00DA1E53" w:rsidRDefault="00ED10D0" w:rsidP="0021643D">
      <w:pPr>
        <w:spacing w:line="360" w:lineRule="auto"/>
        <w:jc w:val="both"/>
        <w:rPr>
          <w:rFonts w:eastAsia="SimSun"/>
          <w:sz w:val="24"/>
          <w:szCs w:val="24"/>
          <w:lang w:eastAsia="zh-CN"/>
        </w:rPr>
      </w:pPr>
    </w:p>
    <w:p w:rsidR="00ED10D0" w:rsidRPr="0086014C" w:rsidRDefault="00ED10D0" w:rsidP="00DA1E53">
      <w:pPr>
        <w:spacing w:line="360" w:lineRule="auto"/>
        <w:ind w:firstLine="709"/>
        <w:jc w:val="both"/>
        <w:rPr>
          <w:rFonts w:eastAsia="SimSun"/>
          <w:sz w:val="24"/>
          <w:szCs w:val="24"/>
          <w:lang w:eastAsia="zh-CN"/>
        </w:rPr>
      </w:pPr>
      <w:r w:rsidRPr="0086014C">
        <w:rPr>
          <w:rFonts w:eastAsia="SimSun"/>
          <w:sz w:val="24"/>
          <w:szCs w:val="24"/>
          <w:lang w:eastAsia="zh-CN"/>
        </w:rPr>
        <w:t>3. Настоящее постановление вст</w:t>
      </w:r>
      <w:r>
        <w:rPr>
          <w:rFonts w:eastAsia="SimSun"/>
          <w:sz w:val="24"/>
          <w:szCs w:val="24"/>
          <w:lang w:eastAsia="zh-CN"/>
        </w:rPr>
        <w:t>упает в силу с 01.01.2018</w:t>
      </w:r>
      <w:r w:rsidRPr="0086014C">
        <w:rPr>
          <w:rFonts w:eastAsia="SimSun"/>
          <w:sz w:val="24"/>
          <w:szCs w:val="24"/>
          <w:lang w:eastAsia="zh-CN"/>
        </w:rPr>
        <w:t xml:space="preserve">, подлежит </w:t>
      </w:r>
      <w:r>
        <w:rPr>
          <w:rFonts w:eastAsia="SimSun"/>
          <w:sz w:val="24"/>
          <w:szCs w:val="24"/>
          <w:lang w:eastAsia="zh-CN"/>
        </w:rPr>
        <w:t xml:space="preserve"> </w:t>
      </w:r>
      <w:r w:rsidRPr="0086014C">
        <w:rPr>
          <w:rFonts w:eastAsia="SimSun"/>
          <w:sz w:val="24"/>
          <w:szCs w:val="24"/>
          <w:lang w:eastAsia="zh-CN"/>
        </w:rPr>
        <w:t xml:space="preserve">опубликованию в газете «Ржевская правда» и размещению на официальном сайте Администрации города Ржева в </w:t>
      </w:r>
      <w:r>
        <w:rPr>
          <w:rFonts w:eastAsia="SimSun"/>
          <w:sz w:val="24"/>
          <w:szCs w:val="24"/>
          <w:lang w:eastAsia="zh-CN"/>
        </w:rPr>
        <w:t>информационно-телекоммуникационной сети</w:t>
      </w:r>
      <w:r w:rsidRPr="0086014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«</w:t>
      </w:r>
      <w:r w:rsidRPr="0086014C">
        <w:rPr>
          <w:rFonts w:eastAsia="SimSun"/>
          <w:sz w:val="24"/>
          <w:szCs w:val="24"/>
          <w:lang w:eastAsia="zh-CN"/>
        </w:rPr>
        <w:t>Интернет</w:t>
      </w:r>
      <w:r>
        <w:rPr>
          <w:rFonts w:eastAsia="SimSun"/>
          <w:sz w:val="24"/>
          <w:szCs w:val="24"/>
          <w:lang w:eastAsia="zh-CN"/>
        </w:rPr>
        <w:t>»</w:t>
      </w:r>
      <w:r w:rsidRPr="0086014C">
        <w:rPr>
          <w:rFonts w:eastAsia="SimSun"/>
          <w:sz w:val="24"/>
          <w:szCs w:val="24"/>
          <w:lang w:eastAsia="zh-CN"/>
        </w:rPr>
        <w:t>.</w:t>
      </w:r>
    </w:p>
    <w:p w:rsidR="00ED10D0" w:rsidRPr="0086014C" w:rsidRDefault="00ED10D0" w:rsidP="00DA1E53">
      <w:pPr>
        <w:spacing w:line="360" w:lineRule="auto"/>
        <w:ind w:firstLine="709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До 01.01.2018</w:t>
      </w:r>
      <w:r w:rsidRPr="0086014C">
        <w:rPr>
          <w:rFonts w:eastAsia="SimSun"/>
          <w:sz w:val="24"/>
          <w:szCs w:val="24"/>
          <w:lang w:eastAsia="zh-CN"/>
        </w:rPr>
        <w:t xml:space="preserve"> настоящее постановление применяется исключительно к правоотношениям, возникающим в связи с формированием проекта бюджета муниципального обр</w:t>
      </w:r>
      <w:r>
        <w:rPr>
          <w:rFonts w:eastAsia="SimSun"/>
          <w:sz w:val="24"/>
          <w:szCs w:val="24"/>
          <w:lang w:eastAsia="zh-CN"/>
        </w:rPr>
        <w:t>азования Тверской области город</w:t>
      </w:r>
      <w:r w:rsidRPr="0086014C">
        <w:rPr>
          <w:rFonts w:eastAsia="SimSun"/>
          <w:sz w:val="24"/>
          <w:szCs w:val="24"/>
          <w:lang w:eastAsia="zh-CN"/>
        </w:rPr>
        <w:t xml:space="preserve"> Ржев на 2018 год и на плановый период 2019 и 2020 годов.</w:t>
      </w:r>
    </w:p>
    <w:p w:rsidR="00ED10D0" w:rsidRPr="0086014C" w:rsidRDefault="00ED10D0" w:rsidP="00DA1E53">
      <w:pPr>
        <w:spacing w:line="360" w:lineRule="auto"/>
        <w:ind w:firstLine="709"/>
        <w:jc w:val="both"/>
        <w:rPr>
          <w:sz w:val="24"/>
          <w:szCs w:val="24"/>
        </w:rPr>
      </w:pPr>
      <w:r w:rsidRPr="0086014C">
        <w:rPr>
          <w:sz w:val="24"/>
          <w:szCs w:val="24"/>
        </w:rPr>
        <w:t xml:space="preserve">4. </w:t>
      </w:r>
      <w:r w:rsidRPr="0086014C">
        <w:rPr>
          <w:rFonts w:eastAsia="SimSun"/>
          <w:sz w:val="24"/>
          <w:szCs w:val="24"/>
          <w:lang w:eastAsia="zh-CN"/>
        </w:rPr>
        <w:t>Контроль за исполнением настоящего постановления возложить на заместителя Главы администрации города Ржева Сияркина</w:t>
      </w:r>
      <w:r w:rsidRPr="003A2B25">
        <w:rPr>
          <w:rFonts w:eastAsia="SimSun"/>
          <w:sz w:val="24"/>
          <w:szCs w:val="24"/>
          <w:lang w:eastAsia="zh-CN"/>
        </w:rPr>
        <w:t xml:space="preserve"> </w:t>
      </w:r>
      <w:r w:rsidRPr="0086014C">
        <w:rPr>
          <w:rFonts w:eastAsia="SimSun"/>
          <w:sz w:val="24"/>
          <w:szCs w:val="24"/>
          <w:lang w:eastAsia="zh-CN"/>
        </w:rPr>
        <w:t>Е.С.</w:t>
      </w:r>
    </w:p>
    <w:p w:rsidR="00ED10D0" w:rsidRPr="0086014C" w:rsidRDefault="00ED10D0" w:rsidP="006D0F8A">
      <w:pPr>
        <w:pStyle w:val="BodyText"/>
        <w:jc w:val="both"/>
        <w:rPr>
          <w:szCs w:val="24"/>
        </w:rPr>
      </w:pPr>
    </w:p>
    <w:p w:rsidR="00ED10D0" w:rsidRPr="0086014C" w:rsidRDefault="00ED10D0" w:rsidP="006D0F8A">
      <w:pPr>
        <w:pStyle w:val="BodyText"/>
        <w:jc w:val="both"/>
        <w:rPr>
          <w:szCs w:val="24"/>
        </w:rPr>
      </w:pPr>
    </w:p>
    <w:p w:rsidR="00ED10D0" w:rsidRDefault="00ED10D0" w:rsidP="006D0F8A">
      <w:pPr>
        <w:pStyle w:val="BodyText"/>
        <w:jc w:val="both"/>
        <w:rPr>
          <w:szCs w:val="24"/>
        </w:rPr>
      </w:pPr>
      <w:r w:rsidRPr="0086014C">
        <w:rPr>
          <w:szCs w:val="24"/>
        </w:rPr>
        <w:t xml:space="preserve">    </w:t>
      </w:r>
    </w:p>
    <w:p w:rsidR="00ED10D0" w:rsidRDefault="00ED10D0" w:rsidP="006D0F8A">
      <w:pPr>
        <w:pStyle w:val="BodyText"/>
        <w:jc w:val="both"/>
        <w:rPr>
          <w:szCs w:val="24"/>
        </w:rPr>
      </w:pPr>
    </w:p>
    <w:p w:rsidR="00ED10D0" w:rsidRPr="0086014C" w:rsidRDefault="00ED10D0" w:rsidP="006D0F8A">
      <w:pPr>
        <w:pStyle w:val="BodyText"/>
        <w:jc w:val="both"/>
        <w:rPr>
          <w:szCs w:val="24"/>
        </w:rPr>
      </w:pPr>
    </w:p>
    <w:p w:rsidR="00ED10D0" w:rsidRPr="00DA1E53" w:rsidRDefault="00ED10D0" w:rsidP="00DA1E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Pr="00DA1E53">
        <w:rPr>
          <w:sz w:val="24"/>
          <w:szCs w:val="24"/>
        </w:rPr>
        <w:t xml:space="preserve">города Ржева     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DA1E53">
        <w:rPr>
          <w:sz w:val="24"/>
          <w:szCs w:val="24"/>
        </w:rPr>
        <w:t>В.В. Родивилов</w:t>
      </w:r>
    </w:p>
    <w:p w:rsidR="00ED10D0" w:rsidRPr="00B87B12" w:rsidRDefault="00ED10D0" w:rsidP="006D0F8A">
      <w:pPr>
        <w:jc w:val="both"/>
        <w:rPr>
          <w:sz w:val="24"/>
          <w:szCs w:val="24"/>
        </w:rPr>
      </w:pPr>
    </w:p>
    <w:p w:rsidR="00ED10D0" w:rsidRPr="00B87B12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Default="00ED10D0" w:rsidP="006D0F8A">
      <w:pPr>
        <w:jc w:val="both"/>
        <w:rPr>
          <w:sz w:val="24"/>
          <w:szCs w:val="24"/>
        </w:rPr>
      </w:pPr>
    </w:p>
    <w:p w:rsidR="00ED10D0" w:rsidRPr="005206B3" w:rsidRDefault="00ED10D0" w:rsidP="006D0F8A">
      <w:pPr>
        <w:jc w:val="both"/>
        <w:rPr>
          <w:sz w:val="24"/>
          <w:szCs w:val="24"/>
        </w:rPr>
      </w:pPr>
    </w:p>
    <w:p w:rsidR="00ED10D0" w:rsidRPr="005206B3" w:rsidRDefault="00ED10D0" w:rsidP="006D0F8A">
      <w:pPr>
        <w:jc w:val="both"/>
        <w:rPr>
          <w:sz w:val="24"/>
          <w:szCs w:val="24"/>
        </w:rPr>
      </w:pPr>
    </w:p>
    <w:p w:rsidR="00ED10D0" w:rsidRDefault="00ED10D0" w:rsidP="001543B9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 xml:space="preserve">Приложение к постановлению </w:t>
      </w:r>
    </w:p>
    <w:p w:rsidR="00ED10D0" w:rsidRDefault="00ED10D0" w:rsidP="005206B3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Pr="005206B3">
        <w:rPr>
          <w:sz w:val="24"/>
          <w:szCs w:val="24"/>
        </w:rPr>
        <w:t xml:space="preserve">города Ржева </w:t>
      </w:r>
    </w:p>
    <w:p w:rsidR="00ED10D0" w:rsidRPr="005206B3" w:rsidRDefault="00ED10D0" w:rsidP="005206B3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>Тверской области</w:t>
      </w:r>
    </w:p>
    <w:p w:rsidR="00ED10D0" w:rsidRPr="005206B3" w:rsidRDefault="00ED10D0" w:rsidP="00CB2DB2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 xml:space="preserve">                                                                                                                            от   20.12.2017 № 1178                          </w:t>
      </w:r>
    </w:p>
    <w:p w:rsidR="00ED10D0" w:rsidRPr="001543B9" w:rsidRDefault="00ED10D0" w:rsidP="00957CCC">
      <w:pPr>
        <w:jc w:val="center"/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  <w:r w:rsidRPr="00B87B12">
        <w:rPr>
          <w:b/>
          <w:sz w:val="36"/>
          <w:szCs w:val="36"/>
        </w:rPr>
        <w:t>МУНИЦИПАЛЬНАЯ ПРОГРАММА</w:t>
      </w: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  <w:r w:rsidRPr="00B87B12">
        <w:rPr>
          <w:b/>
          <w:sz w:val="36"/>
          <w:szCs w:val="36"/>
        </w:rPr>
        <w:t>города Ржева Тверской области</w:t>
      </w: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  <w:r w:rsidRPr="00B87B12">
        <w:rPr>
          <w:b/>
          <w:sz w:val="36"/>
          <w:szCs w:val="36"/>
        </w:rPr>
        <w:t xml:space="preserve">«Благоустройство города Ржева Тверской области» </w:t>
      </w:r>
    </w:p>
    <w:p w:rsidR="00ED10D0" w:rsidRPr="00B87B12" w:rsidRDefault="00ED10D0" w:rsidP="00957CC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2018-2023 годы</w:t>
      </w:r>
    </w:p>
    <w:p w:rsidR="00ED10D0" w:rsidRPr="00B87B12" w:rsidRDefault="00ED10D0" w:rsidP="00572DBA">
      <w:pPr>
        <w:tabs>
          <w:tab w:val="left" w:pos="7552"/>
        </w:tabs>
        <w:rPr>
          <w:b/>
          <w:sz w:val="32"/>
          <w:szCs w:val="32"/>
        </w:rPr>
      </w:pPr>
      <w:r w:rsidRPr="00B87B12">
        <w:rPr>
          <w:b/>
          <w:sz w:val="32"/>
          <w:szCs w:val="32"/>
        </w:rPr>
        <w:tab/>
      </w: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Pr="00B87B12" w:rsidRDefault="00ED10D0" w:rsidP="00957CCC">
      <w:pPr>
        <w:jc w:val="center"/>
        <w:rPr>
          <w:b/>
        </w:rPr>
      </w:pPr>
    </w:p>
    <w:p w:rsidR="00ED10D0" w:rsidRDefault="00ED10D0" w:rsidP="00957CCC">
      <w:pPr>
        <w:jc w:val="center"/>
        <w:rPr>
          <w:b/>
        </w:rPr>
      </w:pPr>
    </w:p>
    <w:p w:rsidR="00ED10D0" w:rsidRDefault="00ED10D0" w:rsidP="00957CCC">
      <w:pPr>
        <w:jc w:val="center"/>
        <w:rPr>
          <w:b/>
        </w:rPr>
      </w:pPr>
    </w:p>
    <w:p w:rsidR="00ED10D0" w:rsidRDefault="00ED10D0" w:rsidP="00CD3FBE">
      <w:pPr>
        <w:rPr>
          <w:b/>
        </w:rPr>
      </w:pPr>
    </w:p>
    <w:p w:rsidR="00ED10D0" w:rsidRPr="003D7BA6" w:rsidRDefault="00ED10D0" w:rsidP="00CC3156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  <w:r w:rsidRPr="003D7BA6">
        <w:rPr>
          <w:b/>
          <w:sz w:val="22"/>
          <w:szCs w:val="22"/>
        </w:rPr>
        <w:t>город Ржев</w:t>
      </w:r>
    </w:p>
    <w:p w:rsidR="00ED10D0" w:rsidRDefault="00ED10D0" w:rsidP="00CD3FBE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  <w:r w:rsidRPr="003D7BA6">
        <w:rPr>
          <w:b/>
          <w:sz w:val="22"/>
          <w:szCs w:val="22"/>
        </w:rPr>
        <w:t>2017</w:t>
      </w:r>
    </w:p>
    <w:p w:rsidR="00ED10D0" w:rsidRPr="00CD3FBE" w:rsidRDefault="00ED10D0" w:rsidP="00CD3FBE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</w:p>
    <w:p w:rsidR="00ED10D0" w:rsidRPr="00CD3FBE" w:rsidRDefault="00ED10D0" w:rsidP="00957CCC">
      <w:pPr>
        <w:jc w:val="center"/>
        <w:rPr>
          <w:b/>
          <w:sz w:val="24"/>
          <w:szCs w:val="24"/>
        </w:rPr>
      </w:pPr>
      <w:r w:rsidRPr="00CD3FBE">
        <w:rPr>
          <w:b/>
          <w:sz w:val="24"/>
          <w:szCs w:val="24"/>
        </w:rPr>
        <w:t>ПАСПОРТ</w:t>
      </w:r>
    </w:p>
    <w:p w:rsidR="00ED10D0" w:rsidRPr="00CD3FBE" w:rsidRDefault="00ED10D0" w:rsidP="00957C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Pr="00CD3FBE">
        <w:rPr>
          <w:b/>
          <w:sz w:val="24"/>
          <w:szCs w:val="24"/>
        </w:rPr>
        <w:t>униципальной программы города Ржева Тверской области</w:t>
      </w:r>
    </w:p>
    <w:p w:rsidR="00ED10D0" w:rsidRPr="00CD3FBE" w:rsidRDefault="00ED10D0" w:rsidP="00957CCC">
      <w:pPr>
        <w:rPr>
          <w:sz w:val="24"/>
          <w:szCs w:val="24"/>
        </w:rPr>
      </w:pPr>
    </w:p>
    <w:tbl>
      <w:tblPr>
        <w:tblW w:w="10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7044"/>
      </w:tblGrid>
      <w:tr w:rsidR="00ED10D0" w:rsidRPr="00CD3FBE" w:rsidTr="00CD3FBE">
        <w:tc>
          <w:tcPr>
            <w:tcW w:w="3118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044" w:type="dxa"/>
          </w:tcPr>
          <w:p w:rsidR="00ED10D0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Ржева Тверской области «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города Ржева Тверск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области»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на 2018 - 2023 годы</w:t>
            </w:r>
          </w:p>
        </w:tc>
      </w:tr>
      <w:tr w:rsidR="00ED10D0" w:rsidRPr="00CD3FBE" w:rsidTr="00CD3FBE">
        <w:tc>
          <w:tcPr>
            <w:tcW w:w="3118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7044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ED10D0" w:rsidRPr="00CD3FBE" w:rsidTr="00CD3FBE">
        <w:tc>
          <w:tcPr>
            <w:tcW w:w="3118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044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2023 годы</w:t>
            </w:r>
          </w:p>
        </w:tc>
      </w:tr>
      <w:tr w:rsidR="00ED10D0" w:rsidRPr="00CD3FBE" w:rsidTr="00CD3FBE">
        <w:tc>
          <w:tcPr>
            <w:tcW w:w="3118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44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ED10D0" w:rsidRPr="00CD3FBE" w:rsidTr="00CD3FBE">
        <w:trPr>
          <w:trHeight w:val="543"/>
        </w:trPr>
        <w:tc>
          <w:tcPr>
            <w:tcW w:w="3118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044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сферы благоустройства на территории  города Ржева Тверской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D10D0" w:rsidRPr="00CD3FBE" w:rsidTr="00CD3FBE">
        <w:trPr>
          <w:trHeight w:val="1667"/>
        </w:trPr>
        <w:tc>
          <w:tcPr>
            <w:tcW w:w="3118" w:type="dxa"/>
          </w:tcPr>
          <w:p w:rsidR="00ED10D0" w:rsidRPr="00CD3FBE" w:rsidRDefault="00ED10D0" w:rsidP="00CD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044" w:type="dxa"/>
          </w:tcPr>
          <w:p w:rsidR="00ED10D0" w:rsidRPr="00CD3FBE" w:rsidRDefault="00ED10D0" w:rsidP="00CD3FBE">
            <w:pPr>
              <w:pStyle w:val="ConsPlusNormal"/>
              <w:ind w:left="182" w:hanging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обеспечение  нормативного состояния территорий кладбищ, воинских захоронений и памятников до 100 %;</w:t>
            </w:r>
          </w:p>
          <w:p w:rsidR="00ED10D0" w:rsidRPr="00CD3FBE" w:rsidRDefault="00ED10D0" w:rsidP="00CD3FBE">
            <w:pPr>
              <w:pStyle w:val="ConsPlusNormal"/>
              <w:ind w:left="182" w:hanging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общего количества деревьев, охваченных работами по формовочной обрезке и валке, на территории города до 150 шт. в год; </w:t>
            </w:r>
          </w:p>
          <w:p w:rsidR="00ED10D0" w:rsidRPr="00CD3FBE" w:rsidRDefault="00ED10D0" w:rsidP="00CD3FBE">
            <w:pPr>
              <w:widowControl/>
              <w:shd w:val="clear" w:color="auto" w:fill="FFFFFF"/>
              <w:autoSpaceDE/>
              <w:autoSpaceDN/>
              <w:adjustRightInd/>
              <w:ind w:left="182" w:hanging="182"/>
              <w:rPr>
                <w:sz w:val="24"/>
                <w:szCs w:val="24"/>
                <w:highlight w:val="yellow"/>
              </w:rPr>
            </w:pPr>
            <w:r w:rsidRPr="00CD3FBE">
              <w:rPr>
                <w:rFonts w:ascii="yandex-sans" w:hAnsi="yandex-sans"/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D3FBE">
              <w:rPr>
                <w:rFonts w:ascii="yandex-sans" w:hAnsi="yandex-sans"/>
                <w:color w:val="000000"/>
                <w:sz w:val="24"/>
                <w:szCs w:val="24"/>
              </w:rPr>
              <w:t>обеспечение бесперебойной поставки электроэнергии на нужды уличного освещения до 47% часов горения от общего количества часов в году.</w:t>
            </w:r>
          </w:p>
        </w:tc>
      </w:tr>
      <w:tr w:rsidR="00ED10D0" w:rsidRPr="00CD3FBE" w:rsidTr="00CD3FBE">
        <w:tc>
          <w:tcPr>
            <w:tcW w:w="3118" w:type="dxa"/>
          </w:tcPr>
          <w:p w:rsidR="00ED10D0" w:rsidRPr="00CD3FBE" w:rsidRDefault="00ED10D0" w:rsidP="009963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7044" w:type="dxa"/>
          </w:tcPr>
          <w:p w:rsidR="00ED10D0" w:rsidRPr="00CD3FBE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 – 2023 годы составит 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103 948,0 тыс. руб.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ED10D0" w:rsidRPr="00CD3FBE" w:rsidRDefault="00ED10D0" w:rsidP="00CC3156">
            <w:pPr>
              <w:rPr>
                <w:sz w:val="24"/>
                <w:szCs w:val="24"/>
                <w:lang w:eastAsia="hi-IN" w:bidi="hi-IN"/>
              </w:rPr>
            </w:pPr>
          </w:p>
          <w:p w:rsidR="00ED10D0" w:rsidRPr="001A1E2F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2018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17 033,0  тыс. руб., в том числе:</w:t>
            </w:r>
          </w:p>
          <w:p w:rsidR="00ED10D0" w:rsidRPr="00CD3FBE" w:rsidRDefault="00ED10D0" w:rsidP="006501B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17 033,0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D10D0" w:rsidRPr="001A1E2F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10D0" w:rsidRPr="00CD3FBE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14 583,0  тыс. руб., в том числе:</w:t>
            </w:r>
          </w:p>
          <w:p w:rsidR="00ED10D0" w:rsidRPr="00CD3FBE" w:rsidRDefault="00ED10D0" w:rsidP="005B6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14 583,0 тыс. руб.</w:t>
            </w:r>
          </w:p>
          <w:p w:rsidR="00ED10D0" w:rsidRPr="001A1E2F" w:rsidRDefault="00ED10D0" w:rsidP="005B6E50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D10D0" w:rsidRPr="00CD3FBE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2020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 – 18 083,0 тыс. руб., в том числе:</w:t>
            </w:r>
          </w:p>
          <w:p w:rsidR="00ED10D0" w:rsidRPr="00CD3FBE" w:rsidRDefault="00ED10D0" w:rsidP="005B6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18 083,0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D10D0" w:rsidRPr="001A1E2F" w:rsidRDefault="00ED10D0" w:rsidP="005B6E50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D10D0" w:rsidRPr="00CD3FBE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2021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18 083,0  тыс. руб., в том числе:</w:t>
            </w:r>
          </w:p>
          <w:p w:rsidR="00ED10D0" w:rsidRPr="00CD3FBE" w:rsidRDefault="00ED10D0" w:rsidP="005B6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18 083,0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D10D0" w:rsidRPr="001A1E2F" w:rsidRDefault="00ED10D0" w:rsidP="005B6E50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D10D0" w:rsidRPr="00CD3FBE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2022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18 083,0 тыс. руб., в том числе:</w:t>
            </w:r>
          </w:p>
          <w:p w:rsidR="00ED10D0" w:rsidRPr="00CD3FBE" w:rsidRDefault="00ED10D0" w:rsidP="005B6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 –18 083,0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D10D0" w:rsidRPr="001A1E2F" w:rsidRDefault="00ED10D0" w:rsidP="005B6E50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D10D0" w:rsidRPr="00CD3FBE" w:rsidRDefault="00ED10D0" w:rsidP="00CC31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CD3FB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2023 г</w:t>
              </w:r>
            </w:smartTag>
            <w:r w:rsidRPr="00CD3F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18 083,0 тыс. руб., в том числе:</w:t>
            </w:r>
          </w:p>
          <w:p w:rsidR="00ED10D0" w:rsidRPr="00CD3FBE" w:rsidRDefault="00ED10D0" w:rsidP="005B6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Подпрограмма 1 – 18 083,0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FB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ED10D0" w:rsidRPr="00CD3FBE" w:rsidRDefault="00ED10D0" w:rsidP="005B6E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0D0" w:rsidRPr="006C274E" w:rsidRDefault="00ED10D0" w:rsidP="00957CCC">
      <w:pPr>
        <w:pStyle w:val="ListParagraph"/>
        <w:jc w:val="both"/>
      </w:pPr>
    </w:p>
    <w:p w:rsidR="00ED10D0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Cs w:val="22"/>
        </w:rPr>
      </w:pPr>
    </w:p>
    <w:p w:rsidR="00ED10D0" w:rsidRDefault="00ED10D0" w:rsidP="006F708B">
      <w:pPr>
        <w:pStyle w:val="ConsPlusNormal"/>
        <w:widowControl/>
        <w:outlineLvl w:val="1"/>
        <w:rPr>
          <w:rFonts w:ascii="Times New Roman" w:hAnsi="Times New Roman" w:cs="Times New Roman"/>
          <w:b/>
          <w:szCs w:val="22"/>
        </w:rPr>
      </w:pPr>
    </w:p>
    <w:p w:rsidR="00ED10D0" w:rsidRPr="006F708B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F708B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6F708B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</w:p>
    <w:p w:rsidR="00ED10D0" w:rsidRPr="006F708B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F708B">
        <w:rPr>
          <w:rFonts w:ascii="Times New Roman" w:hAnsi="Times New Roman" w:cs="Times New Roman"/>
          <w:b/>
          <w:sz w:val="26"/>
          <w:szCs w:val="26"/>
        </w:rPr>
        <w:t>Общая характеристика сферы реализации муниципальной программы</w:t>
      </w:r>
    </w:p>
    <w:p w:rsidR="00ED10D0" w:rsidRPr="00B87B12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Cs w:val="22"/>
        </w:rPr>
      </w:pPr>
    </w:p>
    <w:p w:rsidR="00ED10D0" w:rsidRPr="006F708B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708B">
        <w:rPr>
          <w:rFonts w:ascii="Times New Roman" w:hAnsi="Times New Roman" w:cs="Times New Roman"/>
          <w:b/>
          <w:sz w:val="24"/>
          <w:szCs w:val="24"/>
        </w:rPr>
        <w:t>Подраздел 1</w:t>
      </w:r>
    </w:p>
    <w:p w:rsidR="00ED10D0" w:rsidRPr="006F708B" w:rsidRDefault="00ED10D0" w:rsidP="00856E28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708B">
        <w:rPr>
          <w:rFonts w:ascii="Times New Roman" w:hAnsi="Times New Roman" w:cs="Times New Roman"/>
          <w:b/>
          <w:sz w:val="24"/>
          <w:szCs w:val="24"/>
        </w:rPr>
        <w:t>Характеристика  сферы реализации муниципальной программы</w:t>
      </w:r>
    </w:p>
    <w:p w:rsidR="00ED10D0" w:rsidRPr="006F708B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708B">
        <w:rPr>
          <w:rFonts w:ascii="Times New Roman" w:hAnsi="Times New Roman" w:cs="Times New Roman"/>
          <w:b/>
          <w:sz w:val="24"/>
          <w:szCs w:val="24"/>
        </w:rPr>
        <w:t xml:space="preserve"> и прогноз ее развития</w:t>
      </w:r>
    </w:p>
    <w:p w:rsidR="00ED10D0" w:rsidRPr="006F708B" w:rsidRDefault="00ED10D0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D10D0" w:rsidRPr="00611FB1" w:rsidRDefault="00ED10D0" w:rsidP="00611FB1">
      <w:pPr>
        <w:ind w:firstLine="709"/>
        <w:jc w:val="both"/>
        <w:rPr>
          <w:sz w:val="24"/>
          <w:szCs w:val="24"/>
        </w:rPr>
      </w:pPr>
      <w:r w:rsidRPr="006F708B">
        <w:rPr>
          <w:sz w:val="24"/>
          <w:szCs w:val="24"/>
        </w:rPr>
        <w:t xml:space="preserve">Благоустройство города Ржева </w:t>
      </w:r>
      <w:r>
        <w:rPr>
          <w:sz w:val="24"/>
          <w:szCs w:val="24"/>
        </w:rPr>
        <w:t>–</w:t>
      </w:r>
      <w:r w:rsidRPr="006F708B">
        <w:rPr>
          <w:sz w:val="24"/>
          <w:szCs w:val="24"/>
        </w:rPr>
        <w:t xml:space="preserve"> является важнейшей сферой деятельности муниципального хозяйства и решает задачи создания благоприятной жизненной среды с обеспечением комфортных условий для всех видов деятельности населения. Благоустройство  включает ряд мероприятий по улучшению санитарно-гигиенических и эстетических условий, искусственному освещению городских территорий и оснащению их необходимым оборудованием, оздоровлению городской среды при помощи озеленения, а также средствами санитарной очистки  на всей территории города. </w:t>
      </w:r>
    </w:p>
    <w:p w:rsidR="00ED10D0" w:rsidRPr="006F708B" w:rsidRDefault="00ED10D0" w:rsidP="00A11176">
      <w:pPr>
        <w:ind w:firstLine="709"/>
        <w:jc w:val="both"/>
        <w:rPr>
          <w:sz w:val="24"/>
          <w:szCs w:val="24"/>
        </w:rPr>
      </w:pPr>
      <w:r w:rsidRPr="006F708B">
        <w:rPr>
          <w:sz w:val="24"/>
          <w:szCs w:val="24"/>
        </w:rPr>
        <w:t xml:space="preserve">1. По данным Территориального органа Федеральной службы государственной статистики по Тверской области, численность населения города Ржева по состоянию на 1 января 2017 года составляет 59 804 человека, что является вторым показателем по численности населения в Тверской области. Общая площадь городских земель составляет </w:t>
      </w:r>
      <w:r>
        <w:rPr>
          <w:sz w:val="24"/>
          <w:szCs w:val="24"/>
        </w:rPr>
        <w:t>–</w:t>
      </w:r>
      <w:r w:rsidRPr="006F708B">
        <w:rPr>
          <w:sz w:val="24"/>
          <w:szCs w:val="24"/>
        </w:rPr>
        <w:t xml:space="preserve"> 54,7 км</w:t>
      </w:r>
      <w:r w:rsidRPr="006F708B">
        <w:rPr>
          <w:sz w:val="24"/>
          <w:szCs w:val="24"/>
          <w:vertAlign w:val="superscript"/>
        </w:rPr>
        <w:t>2</w:t>
      </w:r>
      <w:r w:rsidRPr="006F708B">
        <w:rPr>
          <w:sz w:val="24"/>
          <w:szCs w:val="24"/>
        </w:rPr>
        <w:t>.</w:t>
      </w:r>
    </w:p>
    <w:p w:rsidR="00ED10D0" w:rsidRPr="006F708B" w:rsidRDefault="00ED10D0" w:rsidP="00611FB1">
      <w:pPr>
        <w:ind w:firstLine="708"/>
        <w:jc w:val="both"/>
        <w:rPr>
          <w:sz w:val="24"/>
          <w:szCs w:val="24"/>
        </w:rPr>
      </w:pPr>
      <w:r w:rsidRPr="006F708B">
        <w:rPr>
          <w:sz w:val="24"/>
          <w:szCs w:val="24"/>
        </w:rPr>
        <w:t xml:space="preserve">2. Согласно действующему законодательству организация озеленения городской территории относится к полномочиям органов местного самоуправления. Работы по озеленению осуществляются ежегодно в летний и зимний период, а именно: проводится валка деревьев, </w:t>
      </w:r>
      <w:r w:rsidRPr="006F708B">
        <w:rPr>
          <w:i/>
          <w:sz w:val="24"/>
          <w:szCs w:val="24"/>
        </w:rPr>
        <w:t xml:space="preserve"> </w:t>
      </w:r>
      <w:r w:rsidRPr="006F708B">
        <w:rPr>
          <w:sz w:val="24"/>
          <w:szCs w:val="24"/>
        </w:rPr>
        <w:t>выкашивание газонов,  формирование крон кустарников,  высадка цветов,</w:t>
      </w:r>
      <w:r w:rsidRPr="006F708B">
        <w:rPr>
          <w:i/>
          <w:sz w:val="24"/>
          <w:szCs w:val="24"/>
        </w:rPr>
        <w:t xml:space="preserve"> </w:t>
      </w:r>
      <w:r w:rsidRPr="006F708B">
        <w:rPr>
          <w:sz w:val="24"/>
          <w:szCs w:val="24"/>
        </w:rPr>
        <w:t xml:space="preserve">вывоз и утилизация  сучьев, веток, порубочных остатков,  вырубка и вывоз сухостоя деревьев </w:t>
      </w:r>
      <w:r>
        <w:rPr>
          <w:sz w:val="24"/>
          <w:szCs w:val="24"/>
        </w:rPr>
        <w:t xml:space="preserve">в неблагополучном состоянии,  полив зеленых насаждений,  </w:t>
      </w:r>
      <w:r w:rsidRPr="006F708B">
        <w:rPr>
          <w:sz w:val="24"/>
          <w:szCs w:val="24"/>
        </w:rPr>
        <w:t>прополка цветников. Вместе с тем часть зеленых насаждений достигла критического возраста (50 - 70 лет) и находится в аварийном состоянии. Они создают опасность для имущества, жизни и здоровья жителей города, затрудняют производство работ по проведению новых посадок, ухудшают санитарно-гигиенические характеристики и эстетику озелененных пространств и требуют замены. Для предотвращения аварийных ситуаций, связанных с падением таких деревьев или их крупномерных фрагментов, таким насаждениям необходим соответствующий уход (снос или подрезка).</w:t>
      </w:r>
    </w:p>
    <w:p w:rsidR="00ED10D0" w:rsidRPr="006F708B" w:rsidRDefault="00ED10D0" w:rsidP="00A11176">
      <w:pPr>
        <w:ind w:firstLine="708"/>
        <w:jc w:val="both"/>
        <w:rPr>
          <w:sz w:val="24"/>
          <w:szCs w:val="24"/>
        </w:rPr>
      </w:pPr>
      <w:r w:rsidRPr="006F708B">
        <w:rPr>
          <w:sz w:val="24"/>
          <w:szCs w:val="24"/>
        </w:rPr>
        <w:t xml:space="preserve">3. </w:t>
      </w:r>
      <w:r w:rsidRPr="006F708B">
        <w:rPr>
          <w:color w:val="000000"/>
          <w:sz w:val="24"/>
          <w:szCs w:val="24"/>
        </w:rPr>
        <w:t>Санитарное состояние территорий общего пользования должно соответствовать требованиям</w:t>
      </w:r>
      <w:r w:rsidRPr="006F708B">
        <w:rPr>
          <w:sz w:val="24"/>
          <w:szCs w:val="24"/>
        </w:rPr>
        <w:t xml:space="preserve"> </w:t>
      </w:r>
      <w:hyperlink r:id="rId9" w:history="1">
        <w:r w:rsidRPr="006F708B">
          <w:rPr>
            <w:sz w:val="24"/>
            <w:szCs w:val="24"/>
          </w:rPr>
          <w:t>СанПиН 42-128-4690-88</w:t>
        </w:r>
      </w:hyperlink>
      <w:r w:rsidRPr="006F708B">
        <w:rPr>
          <w:sz w:val="24"/>
          <w:szCs w:val="24"/>
        </w:rPr>
        <w:t xml:space="preserve"> «Санитарные правила содержани</w:t>
      </w:r>
      <w:r>
        <w:rPr>
          <w:sz w:val="24"/>
          <w:szCs w:val="24"/>
        </w:rPr>
        <w:t>я территорий населенных мест» (утв. Минздравом СССР 05.08.1988</w:t>
      </w:r>
      <w:r w:rsidRPr="006F708B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6F708B">
        <w:rPr>
          <w:sz w:val="24"/>
          <w:szCs w:val="24"/>
        </w:rPr>
        <w:t xml:space="preserve">4690-88). Требования к содержанию городской территории и внешнему облику города также определены Правилами благоустройства города Ржева. С целью  улучшения санитарного состояния города Ржева ежегодно проводятся общегородские субботники и месячники по благоустройству с привлечением предприятий, организаций и жителей города. </w:t>
      </w:r>
    </w:p>
    <w:p w:rsidR="00ED10D0" w:rsidRPr="006F708B" w:rsidRDefault="00ED10D0" w:rsidP="00A11176">
      <w:pPr>
        <w:pStyle w:val="NormalWeb"/>
        <w:spacing w:before="0" w:beforeAutospacing="0" w:after="0" w:afterAutospacing="0"/>
        <w:ind w:firstLine="708"/>
        <w:jc w:val="both"/>
      </w:pPr>
      <w:r w:rsidRPr="006F708B">
        <w:t>4.  На территории города Ржева расположено 4 кладбища, 5 воинских захоронений, 10 памятников. Для улучшения санитарно-эпидемиологического состояния данных территорий, повышения комфортности для посетителей, в том числе в дни массового посещения, подрядной организацией осуществляются работы по  содержанию и уборке данных территорий в рамках заключенного муниципального контракта.</w:t>
      </w:r>
    </w:p>
    <w:p w:rsidR="00ED10D0" w:rsidRPr="006F708B" w:rsidRDefault="00ED10D0" w:rsidP="000D07CF">
      <w:pPr>
        <w:pStyle w:val="p30"/>
        <w:spacing w:before="0" w:beforeAutospacing="0" w:after="0" w:afterAutospacing="0"/>
        <w:ind w:firstLine="709"/>
        <w:jc w:val="both"/>
      </w:pPr>
      <w:r w:rsidRPr="006F708B">
        <w:t>5</w:t>
      </w:r>
      <w:r>
        <w:t xml:space="preserve">. </w:t>
      </w:r>
      <w:r w:rsidRPr="006F708B">
        <w:t>В границах муниципального образования город Ржев общая протяженность воздушных линий, числящихся на балансе Администрации города Ржева, составляет – 48,72 км. Сеть включает в себя 2 092 опор уличного освещения (из них деревянных- 867 шт., железобетонных</w:t>
      </w:r>
      <w:r>
        <w:t xml:space="preserve"> </w:t>
      </w:r>
      <w:r w:rsidRPr="006F708B">
        <w:t>-1068 шт., металлических</w:t>
      </w:r>
      <w:r>
        <w:t xml:space="preserve"> </w:t>
      </w:r>
      <w:r w:rsidRPr="006F708B">
        <w:t xml:space="preserve">- 157 шт.), количество светильников, находящихся на обслуживании - </w:t>
      </w:r>
      <w:r>
        <w:t xml:space="preserve"> </w:t>
      </w:r>
      <w:r w:rsidRPr="006F708B">
        <w:t xml:space="preserve">1 805 шт., 40 устройств управления наружным освещением, 16 фотореле. </w:t>
      </w:r>
    </w:p>
    <w:p w:rsidR="00ED10D0" w:rsidRPr="006F708B" w:rsidRDefault="00ED10D0" w:rsidP="000D07CF">
      <w:pPr>
        <w:pStyle w:val="p30"/>
        <w:spacing w:before="0" w:beforeAutospacing="0" w:after="0" w:afterAutospacing="0"/>
        <w:ind w:firstLine="709"/>
        <w:jc w:val="both"/>
      </w:pPr>
      <w:r w:rsidRPr="006F708B">
        <w:t>Физическое и моральное старение установленного оборудования значительно опережает темпы его реконструкции и модернизации вследствие недостаточного объема финансирования. Непрерывный рост затрат на энергоносители повышает необходимость проведения эффективных мероприятий по развитию сетей уличного освещения, позволяющих значительно сокращать издержки при их эксплуатации и обеспечивать энергосбережение в экономично-эффективном режиме. Применение энергосберегающего оборудования принесет значительный экономический эффект. Эффективная эксплуатация осветительного оборудования позволит снизить бюджетные расходы за счет экономии электроэнергии и снижения эксплуатационных расходов, повысить надежность и долговечность работы сетей, улучшить условия проживания граждан.</w:t>
      </w:r>
    </w:p>
    <w:p w:rsidR="00ED10D0" w:rsidRPr="006F708B" w:rsidRDefault="00ED10D0" w:rsidP="000D07CF">
      <w:pPr>
        <w:pStyle w:val="p13"/>
        <w:spacing w:before="0" w:beforeAutospacing="0" w:after="0" w:afterAutospacing="0"/>
        <w:ind w:firstLine="709"/>
        <w:jc w:val="both"/>
      </w:pPr>
      <w:r w:rsidRPr="006F708B">
        <w:t xml:space="preserve">Одним из условий улучшения жизни населения города Ржева является повышение качества и эффективности работ по содержанию внешнего благоустройства, то есть улучшение внешнего вида города, приведение улиц, парков, скверов, площадей, кладбищ и прочих объектов в состояние отвечающее требованиям и нормам, придавая им ухоженный вид. </w:t>
      </w:r>
    </w:p>
    <w:p w:rsidR="00ED10D0" w:rsidRDefault="00ED10D0" w:rsidP="00B514C2">
      <w:pPr>
        <w:pStyle w:val="p13"/>
        <w:spacing w:before="0" w:beforeAutospacing="0" w:after="0" w:afterAutospacing="0"/>
        <w:ind w:firstLine="709"/>
        <w:jc w:val="both"/>
      </w:pPr>
      <w:r w:rsidRPr="006F708B">
        <w:t>Основными нормативными правовыми актами, регулирующими отношения в сфере реализации муниципальной программы, являются:</w:t>
      </w:r>
    </w:p>
    <w:p w:rsidR="00ED10D0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Федеральный закон от 06.10.2003 № 131-ФЗ «Об общих принципах организации местного самоуправления в Российской Федерации» (с изменениями);</w:t>
      </w:r>
    </w:p>
    <w:p w:rsidR="00ED10D0" w:rsidRPr="00A11176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hyperlink r:id="rId10" w:history="1">
        <w:r w:rsidRPr="00A11176">
          <w:rPr>
            <w:rStyle w:val="Hyperlink"/>
            <w:color w:val="auto"/>
            <w:spacing w:val="2"/>
            <w:u w:val="none"/>
            <w:shd w:val="clear" w:color="auto" w:fill="FFFFFF"/>
          </w:rPr>
          <w:t>Федеральный закон от</w:t>
        </w:r>
        <w:r>
          <w:rPr>
            <w:rStyle w:val="Hyperlink"/>
            <w:color w:val="auto"/>
            <w:spacing w:val="2"/>
            <w:u w:val="none"/>
            <w:shd w:val="clear" w:color="auto" w:fill="FFFFFF"/>
          </w:rPr>
          <w:t xml:space="preserve"> 24.06.1998 № 89-ФЗ «</w:t>
        </w:r>
        <w:r w:rsidRPr="00A11176">
          <w:rPr>
            <w:rStyle w:val="Hyperlink"/>
            <w:color w:val="auto"/>
            <w:spacing w:val="2"/>
            <w:u w:val="none"/>
            <w:shd w:val="clear" w:color="auto" w:fill="FFFFFF"/>
          </w:rPr>
          <w:t>Об отходах производства и потребления</w:t>
        </w:r>
        <w:r>
          <w:rPr>
            <w:rStyle w:val="Hyperlink"/>
            <w:color w:val="auto"/>
            <w:spacing w:val="2"/>
            <w:u w:val="none"/>
            <w:shd w:val="clear" w:color="auto" w:fill="FFFFFF"/>
          </w:rPr>
          <w:t>»</w:t>
        </w:r>
      </w:hyperlink>
      <w:r>
        <w:t xml:space="preserve"> </w:t>
      </w:r>
      <w:r w:rsidRPr="006F708B">
        <w:t>(с</w:t>
      </w:r>
      <w:r>
        <w:t xml:space="preserve"> </w:t>
      </w:r>
      <w:r w:rsidRPr="006F708B">
        <w:t>изменениями)</w:t>
      </w:r>
      <w:r w:rsidRPr="006F708B">
        <w:rPr>
          <w:color w:val="000000"/>
          <w:spacing w:val="2"/>
          <w:shd w:val="clear" w:color="auto" w:fill="FFFFFF"/>
        </w:rPr>
        <w:t>;</w:t>
      </w:r>
    </w:p>
    <w:p w:rsidR="00ED10D0" w:rsidRPr="00A11176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hyperlink r:id="rId11" w:history="1"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Федеральн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>ый закон от 05.04.2013 № 44-ФЗ «</w:t>
        </w:r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О контрактной системе в сфере закупок товаров, работ, услуг для обеспечения государственных и муниципальных нужд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 xml:space="preserve">» </w:t>
        </w:r>
      </w:hyperlink>
      <w:r w:rsidRPr="006F708B">
        <w:t>(с изменениями)</w:t>
      </w:r>
      <w:r w:rsidRPr="006F708B">
        <w:rPr>
          <w:color w:val="000000"/>
          <w:spacing w:val="2"/>
          <w:shd w:val="clear" w:color="auto" w:fill="FFFFFF"/>
        </w:rPr>
        <w:t>;</w:t>
      </w:r>
    </w:p>
    <w:p w:rsidR="00ED10D0" w:rsidRPr="00A11176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rPr>
          <w:color w:val="000000"/>
        </w:rPr>
        <w:t>Федеральный</w:t>
      </w:r>
      <w:r>
        <w:rPr>
          <w:color w:val="000000"/>
        </w:rPr>
        <w:t xml:space="preserve"> закон от 10.01.2002 № 7-ФЗ </w:t>
      </w:r>
      <w:r w:rsidRPr="006F708B">
        <w:rPr>
          <w:color w:val="000000"/>
        </w:rPr>
        <w:t>«Об охране окружающей среды</w:t>
      </w:r>
      <w:r>
        <w:rPr>
          <w:color w:val="000000"/>
        </w:rPr>
        <w:t xml:space="preserve">» </w:t>
      </w:r>
      <w:r w:rsidRPr="006F708B">
        <w:rPr>
          <w:color w:val="000000"/>
        </w:rPr>
        <w:t xml:space="preserve"> (с изменениями);</w:t>
      </w:r>
    </w:p>
    <w:p w:rsidR="00ED10D0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>
        <w:t>П</w:t>
      </w:r>
      <w:hyperlink r:id="rId12" w:history="1"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риказ Госстроя РФ от 15.12.1999 № 1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>53 «</w:t>
        </w:r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Об утверждении Правил создания, охраны и содержания зеленых насаждений в городах Российской Федерации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 xml:space="preserve">» </w:t>
        </w:r>
      </w:hyperlink>
      <w:r w:rsidRPr="006F708B">
        <w:t>(с изменениями);</w:t>
      </w:r>
    </w:p>
    <w:p w:rsidR="00ED10D0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Закон Твер</w:t>
      </w:r>
      <w:r>
        <w:t>ской области от 14.07.2003 № 46-ЗО «</w:t>
      </w:r>
      <w:r w:rsidRPr="006F708B">
        <w:t>Об административных правонарушениях» (с изменениями);</w:t>
      </w:r>
    </w:p>
    <w:p w:rsidR="00ED10D0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Решение Ржевской городской Думы от 31.10.2017  № 197 «Об утверждении Правил благоустройства города Ржева Тверской области» (с изменениями);</w:t>
      </w:r>
    </w:p>
    <w:p w:rsidR="00ED10D0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 xml:space="preserve">Решение Ржевской </w:t>
      </w:r>
      <w:r>
        <w:t xml:space="preserve">городской Думы от 26.03.2010 </w:t>
      </w:r>
      <w:r w:rsidRPr="006F708B">
        <w:t>№ 37 «Об утверждении Порядка организации сбора, вывоза, утилизации, переработки бытовых отходов и мусора, установки урн, мусорных контейнеров и иных емкостей, предназначенных для сбора бытовых отходов и мусора на территории города Ржева» (с изменениями);</w:t>
      </w:r>
    </w:p>
    <w:p w:rsidR="00ED10D0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Решение Ржевской городской Думы от 01.10.2010 № 76 «Об утверждении Положения «Об организации похоронного дела, предоставления ритуальных услуг и содержания муниципальных мест погребений на территории города Ржева Тверской области» (с изменениями)</w:t>
      </w:r>
      <w:r>
        <w:t>;</w:t>
      </w:r>
    </w:p>
    <w:p w:rsidR="00ED10D0" w:rsidRPr="006F708B" w:rsidRDefault="00ED10D0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другие</w:t>
      </w:r>
      <w:r>
        <w:t xml:space="preserve"> нормативно-</w:t>
      </w:r>
      <w:r w:rsidRPr="006F708B">
        <w:t>правовые акты РФ.</w:t>
      </w:r>
    </w:p>
    <w:p w:rsidR="00ED10D0" w:rsidRPr="006F708B" w:rsidRDefault="00ED10D0" w:rsidP="00B514C2">
      <w:pPr>
        <w:pStyle w:val="p13"/>
        <w:spacing w:before="0" w:beforeAutospacing="0" w:after="0" w:afterAutospacing="0"/>
        <w:ind w:firstLine="709"/>
        <w:jc w:val="both"/>
      </w:pPr>
    </w:p>
    <w:p w:rsidR="00ED10D0" w:rsidRPr="0006057A" w:rsidRDefault="00ED10D0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>Подраздел 2</w:t>
      </w:r>
    </w:p>
    <w:p w:rsidR="00ED10D0" w:rsidRPr="0006057A" w:rsidRDefault="00ED10D0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 xml:space="preserve"> Результаты анализа влияния внешней и внутренней среды </w:t>
      </w:r>
    </w:p>
    <w:p w:rsidR="00ED10D0" w:rsidRPr="0006057A" w:rsidRDefault="00ED10D0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>на сферу реализации муниципальной программы</w:t>
      </w:r>
    </w:p>
    <w:p w:rsidR="00ED10D0" w:rsidRPr="0006057A" w:rsidRDefault="00ED10D0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</w:p>
    <w:p w:rsidR="00ED10D0" w:rsidRPr="0006057A" w:rsidRDefault="00ED10D0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 xml:space="preserve">Выделяются следующие группы рисков, которые могут возникнуть в ходе реализации муниципальной программы: </w:t>
      </w:r>
    </w:p>
    <w:p w:rsidR="00ED10D0" w:rsidRDefault="00ED10D0" w:rsidP="00A11176">
      <w:pPr>
        <w:widowControl/>
        <w:shd w:val="clear" w:color="auto" w:fill="FFFFFF"/>
        <w:autoSpaceDE/>
        <w:autoSpaceDN/>
        <w:adjustRightInd/>
        <w:ind w:firstLine="708"/>
        <w:jc w:val="both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1. Внешние финансово-экономические риски:</w:t>
      </w:r>
    </w:p>
    <w:p w:rsidR="00ED10D0" w:rsidRPr="0006057A" w:rsidRDefault="00ED10D0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сокращение в ходе реализации муниципальной программы  предусмотренных объемов бюджетных средств, что потребует внесения изменений в муниципальную программу, пересмотра целевых значений показателей, и, возможно, отказа от реализации отдельных мероприятий или даже задач муниципальной программы;</w:t>
      </w:r>
    </w:p>
    <w:p w:rsidR="00ED10D0" w:rsidRPr="0006057A" w:rsidRDefault="00ED10D0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возможность снижения темпов экономического роста, ухудшение внутренней и внешней конъюнктуры, усиление инфляции;</w:t>
      </w:r>
    </w:p>
    <w:p w:rsidR="00ED10D0" w:rsidRPr="0006057A" w:rsidRDefault="00ED10D0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потеря с течением времени значимости отдельных мероприятий;</w:t>
      </w:r>
    </w:p>
    <w:p w:rsidR="00ED10D0" w:rsidRPr="0006057A" w:rsidRDefault="00ED10D0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длительный срок реализации м</w:t>
      </w:r>
      <w:r>
        <w:rPr>
          <w:color w:val="000000"/>
          <w:sz w:val="24"/>
          <w:szCs w:val="24"/>
        </w:rPr>
        <w:t xml:space="preserve">униципальной программы и, как </w:t>
      </w:r>
      <w:r w:rsidRPr="0006057A">
        <w:rPr>
          <w:color w:val="000000"/>
          <w:sz w:val="24"/>
          <w:szCs w:val="24"/>
        </w:rPr>
        <w:t>следствие,  возрастание неопределенности по мере ее реализации могут привести к необходимости значительных корректировок значений целевых показателей.</w:t>
      </w:r>
    </w:p>
    <w:p w:rsidR="00ED10D0" w:rsidRDefault="00ED10D0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i/>
          <w:color w:val="000000"/>
          <w:sz w:val="24"/>
          <w:szCs w:val="24"/>
        </w:rPr>
      </w:pPr>
      <w:r w:rsidRPr="0006057A">
        <w:rPr>
          <w:rFonts w:ascii="yandex-sans" w:hAnsi="yandex-sans"/>
          <w:b/>
          <w:i/>
          <w:color w:val="000000"/>
          <w:sz w:val="24"/>
          <w:szCs w:val="24"/>
        </w:rPr>
        <w:t>Меры управления внешними финансово-экономическими рисками:</w:t>
      </w:r>
    </w:p>
    <w:p w:rsidR="00ED10D0" w:rsidRPr="0006057A" w:rsidRDefault="00ED10D0" w:rsidP="0006057A">
      <w:pPr>
        <w:widowControl/>
        <w:numPr>
          <w:ilvl w:val="2"/>
          <w:numId w:val="40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i/>
          <w:color w:val="000000"/>
          <w:sz w:val="24"/>
          <w:szCs w:val="24"/>
        </w:rPr>
      </w:pPr>
      <w:r w:rsidRPr="0006057A">
        <w:rPr>
          <w:rFonts w:ascii="yandex-sans" w:hAnsi="yandex-sans"/>
          <w:color w:val="000000"/>
          <w:sz w:val="24"/>
          <w:szCs w:val="24"/>
        </w:rPr>
        <w:t>проведение комплексного анализа внешней и внутренней среды исполнения  муниципальной программы с дальнейшим пересмотром критериев оценки и отбора ее мероприятий, совершенствование механизма реализации муниципальной программы исходя из изменений во внутренней и внешней среде;</w:t>
      </w:r>
    </w:p>
    <w:p w:rsidR="00ED10D0" w:rsidRPr="0006057A" w:rsidRDefault="00ED10D0" w:rsidP="0006057A">
      <w:pPr>
        <w:widowControl/>
        <w:numPr>
          <w:ilvl w:val="2"/>
          <w:numId w:val="40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i/>
          <w:color w:val="000000"/>
          <w:sz w:val="24"/>
          <w:szCs w:val="24"/>
        </w:rPr>
      </w:pPr>
      <w:r w:rsidRPr="0006057A">
        <w:rPr>
          <w:rFonts w:ascii="yandex-sans" w:hAnsi="yandex-sans"/>
          <w:color w:val="000000"/>
          <w:sz w:val="24"/>
          <w:szCs w:val="24"/>
        </w:rPr>
        <w:t>оперативное реагирование  и внесение изменений в муниципальную программу, снижающих воздействие негативных факторов на выполнение целевых показателей муниципальной программы.</w:t>
      </w:r>
    </w:p>
    <w:p w:rsidR="00ED10D0" w:rsidRPr="00A11176" w:rsidRDefault="00ED10D0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2"/>
          <w:szCs w:val="22"/>
        </w:rPr>
      </w:pPr>
    </w:p>
    <w:p w:rsidR="00ED10D0" w:rsidRDefault="00ED10D0" w:rsidP="00A11176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2.  Внешние законодательно-правовые риски: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 xml:space="preserve">изменение законодательства Российской Федерации и регионального законодательства; 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несовершенство законодательно-правовой базы, которое проявляется в ее неполноте, противоречивости и т.д.</w:t>
      </w:r>
    </w:p>
    <w:p w:rsidR="00ED10D0" w:rsidRPr="00EA576E" w:rsidRDefault="00ED10D0" w:rsidP="00EA576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06057A">
        <w:rPr>
          <w:b/>
          <w:i/>
          <w:color w:val="000000"/>
          <w:sz w:val="24"/>
          <w:szCs w:val="24"/>
        </w:rPr>
        <w:t>Меры управления внешними законодательно-правовыми рисками: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осуществление мониторинга изменения федерального и регионального законодательства с оценкой возможных последствий;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актуализация нормативно-правовых актов Администрации города Ржева в сфере реализации муниципальной программы.</w:t>
      </w:r>
    </w:p>
    <w:p w:rsidR="00ED10D0" w:rsidRDefault="00ED10D0" w:rsidP="00EA576E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ED10D0" w:rsidRPr="00EA576E" w:rsidRDefault="00ED10D0" w:rsidP="00EA576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3. Внутренние риски: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неэффективность организации и управления процессом реализации мероприятий муниципальной программы;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низкая эффективность использования бюджетных средств;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недостаточный уровень исполнительской дисциплины сотрудников администратора муниципальной программы.</w:t>
      </w:r>
    </w:p>
    <w:p w:rsidR="00ED10D0" w:rsidRPr="00EA576E" w:rsidRDefault="00ED10D0" w:rsidP="00EA576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i/>
          <w:color w:val="000000"/>
          <w:sz w:val="24"/>
          <w:szCs w:val="24"/>
        </w:rPr>
      </w:pPr>
      <w:r w:rsidRPr="0006057A">
        <w:rPr>
          <w:b/>
          <w:i/>
          <w:color w:val="000000"/>
          <w:sz w:val="24"/>
          <w:szCs w:val="24"/>
        </w:rPr>
        <w:t>Меры управления внутренними рисками: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разработка и внедрение эффективной  системы контроля реализации программных положений и мероприятий,  а также эффективности использования бюджетных средств;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проведение регулярной оценки результативности и эффективности реализации муниципальной программы, возможно, с привлечением независимых экспертов;</w:t>
      </w:r>
    </w:p>
    <w:p w:rsidR="00ED10D0" w:rsidRPr="00EA576E" w:rsidRDefault="00ED10D0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принятие решений, направленных на достижение эффективного взаимодействия исполнителей и соисполнителей муниципальной программы.</w:t>
      </w:r>
    </w:p>
    <w:p w:rsidR="00ED10D0" w:rsidRPr="0006057A" w:rsidRDefault="00ED10D0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Таким  образом, из вышеперечисленных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рисков, которые содержат угрозу срыва реализации муниципальной программы. Поскольку в рамках реализации муниципальной программы практически отсутствуют рычаги управления  непредвиденными рисками, наибольшее внимание будет уделяться управлению финансовыми рисками.</w:t>
      </w:r>
    </w:p>
    <w:p w:rsidR="00ED10D0" w:rsidRPr="0006057A" w:rsidRDefault="00ED10D0" w:rsidP="001831C7">
      <w:pPr>
        <w:pStyle w:val="p13"/>
        <w:spacing w:before="0" w:beforeAutospacing="0" w:after="0" w:afterAutospacing="0"/>
        <w:ind w:firstLine="709"/>
        <w:jc w:val="center"/>
      </w:pPr>
    </w:p>
    <w:p w:rsidR="00ED10D0" w:rsidRPr="0006057A" w:rsidRDefault="00ED10D0" w:rsidP="00912FBD">
      <w:pPr>
        <w:pStyle w:val="p16"/>
        <w:spacing w:before="0" w:beforeAutospacing="0" w:after="0" w:afterAutospacing="0"/>
        <w:jc w:val="center"/>
        <w:rPr>
          <w:b/>
        </w:rPr>
      </w:pPr>
      <w:r w:rsidRPr="0006057A">
        <w:rPr>
          <w:b/>
        </w:rPr>
        <w:t>Подраздел 3</w:t>
      </w:r>
    </w:p>
    <w:p w:rsidR="00ED10D0" w:rsidRPr="0006057A" w:rsidRDefault="00ED10D0" w:rsidP="00912FBD">
      <w:pPr>
        <w:pStyle w:val="p16"/>
        <w:spacing w:before="0" w:beforeAutospacing="0" w:after="0" w:afterAutospacing="0"/>
        <w:jc w:val="center"/>
        <w:rPr>
          <w:b/>
        </w:rPr>
      </w:pPr>
      <w:r w:rsidRPr="0006057A">
        <w:rPr>
          <w:b/>
        </w:rPr>
        <w:t>Перечень основных проблем в сфере реализации муниципальной программы</w:t>
      </w:r>
    </w:p>
    <w:p w:rsidR="00ED10D0" w:rsidRPr="0006057A" w:rsidRDefault="00ED10D0" w:rsidP="001831C7">
      <w:pPr>
        <w:widowControl/>
        <w:shd w:val="clear" w:color="auto" w:fill="FFFFFF"/>
        <w:autoSpaceDE/>
        <w:autoSpaceDN/>
        <w:adjustRightInd/>
        <w:ind w:firstLine="709"/>
        <w:rPr>
          <w:rFonts w:ascii="yandex-sans" w:hAnsi="yandex-sans"/>
          <w:color w:val="000000"/>
          <w:sz w:val="24"/>
          <w:szCs w:val="24"/>
        </w:rPr>
      </w:pPr>
    </w:p>
    <w:p w:rsidR="00ED10D0" w:rsidRPr="0006057A" w:rsidRDefault="00ED10D0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В настоящее время перед органом местного самоуправления стоит достаточно много острых проблем, касающихся содержания объектов внешнего благоустройства, требующих безотлагательного решения:</w:t>
      </w:r>
    </w:p>
    <w:p w:rsidR="00ED10D0" w:rsidRDefault="00ED10D0" w:rsidP="001831C7">
      <w:pPr>
        <w:ind w:firstLine="709"/>
        <w:jc w:val="both"/>
        <w:rPr>
          <w:sz w:val="24"/>
          <w:szCs w:val="24"/>
        </w:rPr>
      </w:pPr>
      <w:bookmarkStart w:id="0" w:name="sub_100108"/>
      <w:r w:rsidRPr="0006057A">
        <w:rPr>
          <w:sz w:val="24"/>
          <w:szCs w:val="24"/>
        </w:rPr>
        <w:t>а) высокая степень износа сетей уличного освещения и несоответствие их требованиям к энергосбережению; отсутствие уличного освещения на отдельных участках города;</w:t>
      </w:r>
    </w:p>
    <w:p w:rsidR="00ED10D0" w:rsidRPr="0006057A" w:rsidRDefault="00ED10D0" w:rsidP="001831C7">
      <w:pPr>
        <w:ind w:firstLine="709"/>
        <w:jc w:val="both"/>
        <w:rPr>
          <w:sz w:val="24"/>
          <w:szCs w:val="24"/>
        </w:rPr>
      </w:pPr>
    </w:p>
    <w:p w:rsidR="00ED10D0" w:rsidRPr="0006057A" w:rsidRDefault="00ED10D0" w:rsidP="001831C7">
      <w:pPr>
        <w:ind w:firstLine="709"/>
        <w:jc w:val="both"/>
        <w:rPr>
          <w:sz w:val="24"/>
          <w:szCs w:val="24"/>
        </w:rPr>
      </w:pPr>
      <w:bookmarkStart w:id="1" w:name="sub_100109"/>
      <w:bookmarkEnd w:id="0"/>
      <w:r w:rsidRPr="0006057A">
        <w:rPr>
          <w:sz w:val="24"/>
          <w:szCs w:val="24"/>
        </w:rPr>
        <w:t xml:space="preserve">б)  недостаточное обеспечение территорий для отдыха граждан малыми архитектурными формами; </w:t>
      </w:r>
    </w:p>
    <w:p w:rsidR="00ED10D0" w:rsidRPr="0006057A" w:rsidRDefault="00ED10D0" w:rsidP="001831C7">
      <w:pPr>
        <w:ind w:firstLine="709"/>
        <w:jc w:val="both"/>
        <w:rPr>
          <w:sz w:val="24"/>
          <w:szCs w:val="24"/>
        </w:rPr>
      </w:pPr>
      <w:bookmarkStart w:id="2" w:name="sub_100110"/>
      <w:bookmarkEnd w:id="1"/>
      <w:r w:rsidRPr="0006057A">
        <w:rPr>
          <w:sz w:val="24"/>
          <w:szCs w:val="24"/>
        </w:rPr>
        <w:t>в) загрязнение территорий отходами производства и потребления</w:t>
      </w:r>
      <w:bookmarkStart w:id="3" w:name="sub_100111"/>
      <w:bookmarkEnd w:id="2"/>
      <w:r w:rsidRPr="0006057A">
        <w:rPr>
          <w:sz w:val="24"/>
          <w:szCs w:val="24"/>
        </w:rPr>
        <w:t>; образование несанкционированных навалов мусора на городской территории и на территории муниципальных кладбищ;</w:t>
      </w:r>
    </w:p>
    <w:p w:rsidR="00ED10D0" w:rsidRPr="0006057A" w:rsidRDefault="00ED10D0" w:rsidP="001831C7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г) недоукомплектованность мест сбора твердых коммунальных отходов и несоответствие их санитарным требованиям;</w:t>
      </w:r>
    </w:p>
    <w:p w:rsidR="00ED10D0" w:rsidRPr="0006057A" w:rsidRDefault="00ED10D0" w:rsidP="001831C7">
      <w:pPr>
        <w:ind w:firstLine="709"/>
        <w:jc w:val="both"/>
        <w:rPr>
          <w:rStyle w:val="s4"/>
          <w:sz w:val="24"/>
          <w:szCs w:val="24"/>
        </w:rPr>
      </w:pPr>
      <w:r w:rsidRPr="0006057A">
        <w:rPr>
          <w:bCs/>
          <w:sz w:val="24"/>
          <w:szCs w:val="24"/>
        </w:rPr>
        <w:t>д) неудовлетворительное состояние зеленых насаждений</w:t>
      </w:r>
      <w:r w:rsidRPr="0006057A">
        <w:rPr>
          <w:rStyle w:val="s4"/>
          <w:sz w:val="24"/>
          <w:szCs w:val="24"/>
        </w:rPr>
        <w:t>;</w:t>
      </w:r>
    </w:p>
    <w:p w:rsidR="00ED10D0" w:rsidRPr="0006057A" w:rsidRDefault="00ED10D0" w:rsidP="001831C7">
      <w:pPr>
        <w:ind w:firstLine="709"/>
        <w:jc w:val="both"/>
        <w:rPr>
          <w:rStyle w:val="s4"/>
          <w:sz w:val="24"/>
          <w:szCs w:val="24"/>
        </w:rPr>
      </w:pPr>
      <w:r w:rsidRPr="0006057A">
        <w:rPr>
          <w:rStyle w:val="s4"/>
          <w:sz w:val="24"/>
          <w:szCs w:val="24"/>
        </w:rPr>
        <w:t>е) нарушение</w:t>
      </w:r>
      <w:r w:rsidRPr="0006057A">
        <w:rPr>
          <w:sz w:val="24"/>
          <w:szCs w:val="24"/>
        </w:rPr>
        <w:t xml:space="preserve"> </w:t>
      </w:r>
      <w:r w:rsidRPr="0006057A">
        <w:rPr>
          <w:rStyle w:val="s4"/>
          <w:sz w:val="24"/>
          <w:szCs w:val="24"/>
        </w:rPr>
        <w:t>гражданами и юридическими лицами действующего законодательства в области благоустройства;</w:t>
      </w:r>
    </w:p>
    <w:p w:rsidR="00ED10D0" w:rsidRPr="0006057A" w:rsidRDefault="00ED10D0" w:rsidP="001831C7">
      <w:pPr>
        <w:ind w:firstLine="709"/>
        <w:jc w:val="both"/>
        <w:rPr>
          <w:rStyle w:val="s4"/>
          <w:sz w:val="24"/>
          <w:szCs w:val="24"/>
        </w:rPr>
      </w:pPr>
      <w:r w:rsidRPr="0006057A">
        <w:rPr>
          <w:rStyle w:val="s4"/>
          <w:sz w:val="24"/>
          <w:szCs w:val="24"/>
        </w:rPr>
        <w:t>ж) ненадлежащее содержание закрепленных прилегающих территорий организациями, торговыми точками, жителями города;</w:t>
      </w:r>
    </w:p>
    <w:p w:rsidR="00ED10D0" w:rsidRDefault="00ED10D0" w:rsidP="001831C7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з) распространение очагов произрастания  борщевика.</w:t>
      </w:r>
    </w:p>
    <w:p w:rsidR="00ED10D0" w:rsidRPr="0006057A" w:rsidRDefault="00ED10D0" w:rsidP="001831C7">
      <w:pPr>
        <w:ind w:firstLine="709"/>
        <w:jc w:val="both"/>
        <w:rPr>
          <w:sz w:val="24"/>
          <w:szCs w:val="24"/>
        </w:rPr>
      </w:pPr>
    </w:p>
    <w:p w:rsidR="00ED10D0" w:rsidRPr="0006057A" w:rsidRDefault="00ED10D0" w:rsidP="001831C7">
      <w:pPr>
        <w:pStyle w:val="p13"/>
        <w:spacing w:before="0" w:beforeAutospacing="0" w:after="0" w:afterAutospacing="0"/>
        <w:ind w:firstLine="709"/>
        <w:jc w:val="both"/>
      </w:pPr>
      <w:r w:rsidRPr="0006057A">
        <w:t xml:space="preserve">Принимая во внимание вышеизложенное, комплексное решение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 </w:t>
      </w:r>
      <w:bookmarkEnd w:id="3"/>
      <w:r w:rsidRPr="0006057A"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органа местного самоуправления, но и коммунальных служб, предприятий и организаций города, частных предпринимателей, активизации работы председателей кооперативных домов и ТСЖ среди населения по наведению порядка, очистке и благоустройству прилегающих дворовых территорий, выполнения всех соответствующих мероприятий по очистке, благоустройству и озеленению города в комплексе. </w:t>
      </w:r>
    </w:p>
    <w:p w:rsidR="00ED10D0" w:rsidRPr="0006057A" w:rsidRDefault="00ED10D0" w:rsidP="00856E28">
      <w:pPr>
        <w:pStyle w:val="p16"/>
        <w:spacing w:before="0" w:beforeAutospacing="0" w:after="0" w:afterAutospacing="0" w:line="240" w:lineRule="atLeast"/>
        <w:jc w:val="center"/>
        <w:rPr>
          <w:b/>
        </w:rPr>
      </w:pPr>
    </w:p>
    <w:p w:rsidR="00ED10D0" w:rsidRPr="0006057A" w:rsidRDefault="00ED10D0" w:rsidP="00856E28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>Подраздел 4</w:t>
      </w:r>
    </w:p>
    <w:p w:rsidR="00ED10D0" w:rsidRPr="0006057A" w:rsidRDefault="00ED10D0" w:rsidP="00026FB4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 xml:space="preserve"> Перечень приоритетов муниципальной политики в сфере реализации </w:t>
      </w:r>
    </w:p>
    <w:p w:rsidR="00ED10D0" w:rsidRPr="0006057A" w:rsidRDefault="00ED10D0" w:rsidP="00026FB4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муниципальной программы</w:t>
      </w:r>
    </w:p>
    <w:p w:rsidR="00ED10D0" w:rsidRPr="0006057A" w:rsidRDefault="00ED10D0" w:rsidP="00026FB4">
      <w:pPr>
        <w:widowControl/>
        <w:shd w:val="clear" w:color="auto" w:fill="FFFFFF"/>
        <w:autoSpaceDE/>
        <w:autoSpaceDN/>
        <w:adjustRightInd/>
        <w:rPr>
          <w:b/>
          <w:color w:val="000000"/>
          <w:sz w:val="24"/>
          <w:szCs w:val="24"/>
        </w:rPr>
      </w:pPr>
    </w:p>
    <w:p w:rsidR="00ED10D0" w:rsidRPr="0006057A" w:rsidRDefault="00ED10D0" w:rsidP="000B4F96">
      <w:pPr>
        <w:pStyle w:val="Heading1"/>
        <w:shd w:val="clear" w:color="auto" w:fill="FFFFFF"/>
        <w:ind w:firstLine="709"/>
        <w:jc w:val="both"/>
        <w:rPr>
          <w:b w:val="0"/>
          <w:color w:val="000000"/>
          <w:spacing w:val="2"/>
          <w:sz w:val="24"/>
          <w:szCs w:val="24"/>
          <w:shd w:val="clear" w:color="auto" w:fill="FFFFFF"/>
        </w:rPr>
      </w:pPr>
      <w:r w:rsidRPr="0006057A">
        <w:rPr>
          <w:b w:val="0"/>
          <w:color w:val="000000"/>
          <w:spacing w:val="2"/>
          <w:sz w:val="24"/>
          <w:szCs w:val="24"/>
          <w:shd w:val="clear" w:color="auto" w:fill="FFFFFF"/>
        </w:rPr>
        <w:t>Основными приоритетными направлениями по повышению эффективности в сфере благоустройства являются:</w:t>
      </w:r>
    </w:p>
    <w:p w:rsidR="00ED10D0" w:rsidRPr="0006057A" w:rsidRDefault="00ED10D0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а) совершенствование системы управления сферой благоустройства с целью повышения эффективности и результативности работы коммунальных предприятий города;</w:t>
      </w:r>
    </w:p>
    <w:p w:rsidR="00ED10D0" w:rsidRPr="0006057A" w:rsidRDefault="00ED10D0" w:rsidP="000B4F96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б) системное повышение уровня благоустройства путем выполнения первоочередных мероприятий, создание  максимально безопасных и благоприятных условий для проживания граждан;</w:t>
      </w:r>
    </w:p>
    <w:p w:rsidR="00ED10D0" w:rsidRPr="0006057A" w:rsidRDefault="00ED10D0" w:rsidP="000B4F96">
      <w:pPr>
        <w:pStyle w:val="p16"/>
        <w:spacing w:before="0" w:beforeAutospacing="0" w:after="0" w:afterAutospacing="0"/>
        <w:ind w:firstLine="709"/>
        <w:jc w:val="both"/>
      </w:pPr>
      <w:r w:rsidRPr="0006057A">
        <w:t>в</w:t>
      </w:r>
      <w:r>
        <w:t>) совершенствование нормативно-</w:t>
      </w:r>
      <w:r w:rsidRPr="0006057A">
        <w:t>правовой базы в сфере  благоустройства.</w:t>
      </w:r>
    </w:p>
    <w:p w:rsidR="00ED10D0" w:rsidRPr="0006057A" w:rsidRDefault="00ED10D0" w:rsidP="000B4F96">
      <w:pPr>
        <w:pStyle w:val="p16"/>
        <w:spacing w:before="0" w:beforeAutospacing="0" w:after="0" w:afterAutospacing="0"/>
        <w:ind w:firstLine="709"/>
        <w:jc w:val="both"/>
        <w:rPr>
          <w:b/>
        </w:rPr>
      </w:pPr>
    </w:p>
    <w:p w:rsidR="00ED10D0" w:rsidRPr="0006057A" w:rsidRDefault="00ED10D0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ED10D0" w:rsidRPr="00920684" w:rsidRDefault="00ED10D0" w:rsidP="00920684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684">
        <w:rPr>
          <w:rFonts w:ascii="Times New Roman" w:hAnsi="Times New Roman" w:cs="Times New Roman"/>
          <w:b/>
          <w:sz w:val="26"/>
          <w:szCs w:val="26"/>
        </w:rPr>
        <w:t>Раздел II</w:t>
      </w:r>
    </w:p>
    <w:p w:rsidR="00ED10D0" w:rsidRPr="00920684" w:rsidRDefault="00ED10D0" w:rsidP="00920684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684">
        <w:rPr>
          <w:rFonts w:ascii="Times New Roman" w:hAnsi="Times New Roman" w:cs="Times New Roman"/>
          <w:b/>
          <w:sz w:val="26"/>
          <w:szCs w:val="26"/>
        </w:rPr>
        <w:t>Цели муниципальной программы</w:t>
      </w:r>
    </w:p>
    <w:p w:rsidR="00ED10D0" w:rsidRPr="0006057A" w:rsidRDefault="00ED10D0" w:rsidP="000B4F9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D10D0" w:rsidRPr="0006057A" w:rsidRDefault="00ED10D0" w:rsidP="000B4F96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Целью </w:t>
      </w:r>
      <w:r>
        <w:rPr>
          <w:sz w:val="24"/>
          <w:szCs w:val="24"/>
        </w:rPr>
        <w:t>муниципальной п</w:t>
      </w:r>
      <w:r w:rsidRPr="0006057A">
        <w:rPr>
          <w:sz w:val="24"/>
          <w:szCs w:val="24"/>
        </w:rPr>
        <w:t xml:space="preserve">рограммы является </w:t>
      </w:r>
      <w:r w:rsidRPr="0006057A">
        <w:rPr>
          <w:bCs/>
          <w:color w:val="000000"/>
          <w:sz w:val="24"/>
          <w:szCs w:val="24"/>
        </w:rPr>
        <w:t>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граждан.</w:t>
      </w:r>
    </w:p>
    <w:p w:rsidR="00ED10D0" w:rsidRPr="0006057A" w:rsidRDefault="00ED10D0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Показателями, ха</w:t>
      </w:r>
      <w:r>
        <w:rPr>
          <w:sz w:val="24"/>
          <w:szCs w:val="24"/>
        </w:rPr>
        <w:t>рактеризующими достижение цели муниципальной п</w:t>
      </w:r>
      <w:r w:rsidRPr="0006057A">
        <w:rPr>
          <w:sz w:val="24"/>
          <w:szCs w:val="24"/>
        </w:rPr>
        <w:t>рограммы, являются:</w:t>
      </w:r>
    </w:p>
    <w:p w:rsidR="00ED10D0" w:rsidRPr="0006057A" w:rsidRDefault="00ED10D0" w:rsidP="000B4F96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а) </w:t>
      </w:r>
      <w:r w:rsidRPr="0006057A">
        <w:rPr>
          <w:color w:val="000000"/>
          <w:sz w:val="24"/>
          <w:szCs w:val="24"/>
        </w:rPr>
        <w:t>доля кладбищ, воинских захоронений и памятников от общего количества, в отношении которых проводились работы по содержанию и благоустройству;</w:t>
      </w:r>
    </w:p>
    <w:p w:rsidR="00ED10D0" w:rsidRPr="0006057A" w:rsidRDefault="00ED10D0" w:rsidP="000B4F96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б) </w:t>
      </w:r>
      <w:r w:rsidRPr="0006057A">
        <w:rPr>
          <w:color w:val="000000"/>
          <w:sz w:val="24"/>
          <w:szCs w:val="24"/>
        </w:rPr>
        <w:t>общее количество деревьев, охваченных работами по формовочной обрезке и валке;</w:t>
      </w:r>
    </w:p>
    <w:p w:rsidR="00ED10D0" w:rsidRDefault="00ED10D0" w:rsidP="000B4F96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в) </w:t>
      </w:r>
      <w:r w:rsidRPr="0006057A">
        <w:rPr>
          <w:color w:val="000000"/>
          <w:sz w:val="24"/>
          <w:szCs w:val="24"/>
        </w:rPr>
        <w:t>доля часов горения уличного освещения от общего количества часов в году.</w:t>
      </w:r>
    </w:p>
    <w:p w:rsidR="00ED10D0" w:rsidRPr="0006057A" w:rsidRDefault="00ED10D0" w:rsidP="000B4F96">
      <w:pPr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Значения показателей цели муниципальной программы по годам ее реализации приведены в </w:t>
      </w:r>
      <w:hyperlink w:anchor="sub_100333" w:history="1">
        <w:r w:rsidRPr="0006057A">
          <w:rPr>
            <w:rStyle w:val="a"/>
            <w:color w:val="000000"/>
            <w:sz w:val="24"/>
            <w:szCs w:val="24"/>
          </w:rPr>
          <w:t>приложении 1</w:t>
        </w:r>
      </w:hyperlink>
      <w:r w:rsidRPr="0006057A">
        <w:rPr>
          <w:sz w:val="24"/>
          <w:szCs w:val="24"/>
        </w:rPr>
        <w:t xml:space="preserve"> к настоящей муниципальной программе.</w:t>
      </w:r>
    </w:p>
    <w:p w:rsidR="00ED10D0" w:rsidRPr="0006057A" w:rsidRDefault="00ED10D0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Описание характеристик и методика расчета показателей цели муниципальной программы приведены в приложении 2  к настоящей муниципальной программе.</w:t>
      </w:r>
    </w:p>
    <w:p w:rsidR="00ED10D0" w:rsidRDefault="00ED10D0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D10D0" w:rsidRPr="0006057A" w:rsidRDefault="00ED10D0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D10D0" w:rsidRPr="0006057A" w:rsidRDefault="00ED10D0" w:rsidP="0006057A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057A">
        <w:rPr>
          <w:rFonts w:ascii="Times New Roman" w:hAnsi="Times New Roman" w:cs="Times New Roman"/>
          <w:b/>
          <w:sz w:val="26"/>
          <w:szCs w:val="26"/>
        </w:rPr>
        <w:t>Раздел Ш</w:t>
      </w:r>
    </w:p>
    <w:p w:rsidR="00ED10D0" w:rsidRPr="0006057A" w:rsidRDefault="00ED10D0" w:rsidP="0006057A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057A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ED10D0" w:rsidRPr="0006057A" w:rsidRDefault="00ED10D0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D10D0" w:rsidRPr="0006057A" w:rsidRDefault="00ED10D0" w:rsidP="000B4F96">
      <w:pPr>
        <w:pStyle w:val="a1"/>
        <w:ind w:firstLine="709"/>
        <w:rPr>
          <w:rFonts w:ascii="Times New Roman" w:hAnsi="Times New Roman" w:cs="Times New Roman"/>
          <w:bCs/>
          <w:color w:val="000000"/>
        </w:rPr>
      </w:pPr>
      <w:r w:rsidRPr="0006057A">
        <w:rPr>
          <w:rFonts w:ascii="Times New Roman" w:hAnsi="Times New Roman" w:cs="Times New Roman"/>
        </w:rPr>
        <w:t xml:space="preserve">Реализация муниципальной программы достигается посредством выполнения </w:t>
      </w:r>
      <w:r>
        <w:rPr>
          <w:rFonts w:ascii="Times New Roman" w:hAnsi="Times New Roman" w:cs="Times New Roman"/>
          <w:bCs/>
          <w:color w:val="000000"/>
        </w:rPr>
        <w:t>подпрограммы 1 «</w:t>
      </w:r>
      <w:r w:rsidRPr="0006057A">
        <w:rPr>
          <w:rFonts w:ascii="Times New Roman" w:hAnsi="Times New Roman" w:cs="Times New Roman"/>
          <w:bCs/>
          <w:color w:val="000000"/>
        </w:rPr>
        <w:t>Комплексное развитие сферы благоустройства на территории</w:t>
      </w:r>
      <w:r>
        <w:rPr>
          <w:rFonts w:ascii="Times New Roman" w:hAnsi="Times New Roman" w:cs="Times New Roman"/>
          <w:bCs/>
          <w:color w:val="000000"/>
        </w:rPr>
        <w:t xml:space="preserve">  города Ржева Тверской области».</w:t>
      </w:r>
    </w:p>
    <w:p w:rsidR="00ED10D0" w:rsidRPr="0006057A" w:rsidRDefault="00ED10D0" w:rsidP="00371586">
      <w:pPr>
        <w:jc w:val="both"/>
        <w:rPr>
          <w:sz w:val="24"/>
          <w:szCs w:val="24"/>
        </w:rPr>
      </w:pPr>
    </w:p>
    <w:p w:rsidR="00ED10D0" w:rsidRPr="0006057A" w:rsidRDefault="00ED10D0" w:rsidP="000B4F96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 xml:space="preserve">Подраздел </w:t>
      </w:r>
      <w:r w:rsidRPr="0006057A">
        <w:rPr>
          <w:b/>
          <w:sz w:val="24"/>
          <w:szCs w:val="24"/>
          <w:lang w:val="en-US"/>
        </w:rPr>
        <w:t>I</w:t>
      </w:r>
    </w:p>
    <w:p w:rsidR="00ED10D0" w:rsidRDefault="00ED10D0" w:rsidP="000B4F96">
      <w:pPr>
        <w:jc w:val="center"/>
        <w:rPr>
          <w:b/>
          <w:bCs/>
          <w:color w:val="000000"/>
          <w:sz w:val="24"/>
          <w:szCs w:val="24"/>
        </w:rPr>
      </w:pPr>
      <w:r w:rsidRPr="0006057A">
        <w:rPr>
          <w:b/>
          <w:sz w:val="24"/>
          <w:szCs w:val="24"/>
        </w:rPr>
        <w:t xml:space="preserve">Подпрограмма 1 </w:t>
      </w:r>
      <w:r>
        <w:rPr>
          <w:b/>
          <w:bCs/>
          <w:color w:val="000000"/>
          <w:sz w:val="24"/>
          <w:szCs w:val="24"/>
        </w:rPr>
        <w:t>«</w:t>
      </w:r>
      <w:r w:rsidRPr="0006057A">
        <w:rPr>
          <w:b/>
          <w:bCs/>
          <w:color w:val="000000"/>
          <w:sz w:val="24"/>
          <w:szCs w:val="24"/>
        </w:rPr>
        <w:t xml:space="preserve">Комплексное развитие  сферы благоустройства </w:t>
      </w:r>
    </w:p>
    <w:p w:rsidR="00ED10D0" w:rsidRPr="0006057A" w:rsidRDefault="00ED10D0" w:rsidP="000B4F96">
      <w:pPr>
        <w:jc w:val="center"/>
        <w:rPr>
          <w:b/>
          <w:bCs/>
          <w:color w:val="000000"/>
          <w:sz w:val="24"/>
          <w:szCs w:val="24"/>
        </w:rPr>
      </w:pPr>
      <w:r w:rsidRPr="0006057A">
        <w:rPr>
          <w:b/>
          <w:bCs/>
          <w:color w:val="000000"/>
          <w:sz w:val="24"/>
          <w:szCs w:val="24"/>
        </w:rPr>
        <w:t xml:space="preserve">на территории </w:t>
      </w:r>
      <w:r>
        <w:rPr>
          <w:b/>
          <w:bCs/>
          <w:color w:val="000000"/>
          <w:sz w:val="24"/>
          <w:szCs w:val="24"/>
        </w:rPr>
        <w:t xml:space="preserve"> города Ржева Тверской области»</w:t>
      </w:r>
    </w:p>
    <w:p w:rsidR="00ED10D0" w:rsidRPr="0006057A" w:rsidRDefault="00ED10D0" w:rsidP="000B4F96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D10D0" w:rsidRPr="0006057A" w:rsidRDefault="00ED10D0" w:rsidP="000B4F96">
      <w:pPr>
        <w:pStyle w:val="Heading1"/>
        <w:jc w:val="center"/>
        <w:rPr>
          <w:sz w:val="24"/>
          <w:szCs w:val="24"/>
        </w:rPr>
      </w:pPr>
      <w:bookmarkStart w:id="4" w:name="sub_100230"/>
      <w:r w:rsidRPr="0006057A">
        <w:rPr>
          <w:sz w:val="24"/>
          <w:szCs w:val="24"/>
        </w:rPr>
        <w:t>Глава 1. Задачи подпрограммы</w:t>
      </w:r>
    </w:p>
    <w:p w:rsidR="00ED10D0" w:rsidRPr="0006057A" w:rsidRDefault="00ED10D0" w:rsidP="00371586">
      <w:pPr>
        <w:jc w:val="both"/>
        <w:rPr>
          <w:sz w:val="24"/>
          <w:szCs w:val="24"/>
        </w:rPr>
      </w:pPr>
    </w:p>
    <w:p w:rsidR="00ED10D0" w:rsidRPr="0006057A" w:rsidRDefault="00ED10D0" w:rsidP="00EF6240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Реализация подпрограммы </w:t>
      </w:r>
      <w:bookmarkStart w:id="5" w:name="sub_100139"/>
      <w:r w:rsidRPr="0006057A">
        <w:rPr>
          <w:sz w:val="24"/>
          <w:szCs w:val="24"/>
        </w:rPr>
        <w:t xml:space="preserve">1 </w:t>
      </w:r>
      <w:r>
        <w:rPr>
          <w:bCs/>
          <w:color w:val="000000"/>
          <w:sz w:val="24"/>
          <w:szCs w:val="24"/>
        </w:rPr>
        <w:t>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</w:t>
      </w:r>
      <w:r>
        <w:rPr>
          <w:bCs/>
          <w:color w:val="000000"/>
          <w:sz w:val="24"/>
          <w:szCs w:val="24"/>
        </w:rPr>
        <w:t xml:space="preserve">  города Ржева Тверской области»</w:t>
      </w:r>
      <w:r w:rsidRPr="0006057A">
        <w:rPr>
          <w:bCs/>
          <w:color w:val="000000"/>
          <w:sz w:val="24"/>
          <w:szCs w:val="24"/>
        </w:rPr>
        <w:t xml:space="preserve"> осуществляется за счет решения следующих задач:</w:t>
      </w: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а) задача 1 «Обеспечение надлежащего содержания объектов благоустройства города Ржева Тверской области»;</w:t>
      </w: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bookmarkStart w:id="6" w:name="sub_100140"/>
      <w:bookmarkEnd w:id="5"/>
      <w:r w:rsidRPr="0006057A">
        <w:rPr>
          <w:sz w:val="24"/>
          <w:szCs w:val="24"/>
        </w:rPr>
        <w:t>б) задача 2 «Улучшение уровня санитарного состояния города Ржева Тверской области»;</w:t>
      </w:r>
    </w:p>
    <w:p w:rsidR="00ED10D0" w:rsidRDefault="00ED10D0" w:rsidP="00EF6240">
      <w:pPr>
        <w:ind w:firstLine="709"/>
        <w:jc w:val="both"/>
        <w:rPr>
          <w:sz w:val="24"/>
          <w:szCs w:val="24"/>
        </w:rPr>
      </w:pPr>
      <w:bookmarkStart w:id="7" w:name="sub_100141"/>
      <w:bookmarkEnd w:id="6"/>
      <w:r w:rsidRPr="0006057A">
        <w:rPr>
          <w:sz w:val="24"/>
          <w:szCs w:val="24"/>
        </w:rPr>
        <w:t>в) задача 3 «Организация уличного освещения и улучшение технического состояния электрических линий уличного освещения города Ржева Тверской области».</w:t>
      </w: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bookmarkStart w:id="8" w:name="sub_100146"/>
      <w:bookmarkEnd w:id="7"/>
      <w:r w:rsidRPr="00FF4226">
        <w:rPr>
          <w:b/>
          <w:sz w:val="24"/>
          <w:szCs w:val="24"/>
        </w:rPr>
        <w:t>Решение задачи 1</w:t>
      </w:r>
      <w:r w:rsidRPr="0006057A">
        <w:rPr>
          <w:sz w:val="24"/>
          <w:szCs w:val="24"/>
        </w:rPr>
        <w:t xml:space="preserve"> «Обеспечение надлежащего содержания объектов благоустройства города Ржева Тверской области» оценивается с помощью следующих показателей:</w:t>
      </w:r>
    </w:p>
    <w:p w:rsidR="00ED10D0" w:rsidRPr="0006057A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а) показатель 1 «Количество обслуживаемых городских кладбищ, воинских захоронений и памятников»;</w:t>
      </w:r>
    </w:p>
    <w:p w:rsidR="00ED10D0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б) показатель 2 «Доля деревьев, в отношении которых проводились работы по валке и формовочной обрезке от общего числа запланированных в отчетном периоде».</w:t>
      </w:r>
    </w:p>
    <w:p w:rsidR="00ED10D0" w:rsidRPr="0006057A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r w:rsidRPr="00FF4226">
        <w:rPr>
          <w:b/>
          <w:sz w:val="24"/>
          <w:szCs w:val="24"/>
        </w:rPr>
        <w:t>Решение задачи 2</w:t>
      </w:r>
      <w:r w:rsidRPr="0006057A">
        <w:rPr>
          <w:sz w:val="24"/>
          <w:szCs w:val="24"/>
        </w:rPr>
        <w:t xml:space="preserve"> «Улучшение уровня санитарного состояния города Ржева Тверской области»  оценивается с помощью следующего показателя: </w:t>
      </w:r>
    </w:p>
    <w:p w:rsidR="00ED10D0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а) показатель «Доля проведенных мероприятий по улучшению уровня санитарного состояния города от общего числа запланированных».</w:t>
      </w:r>
    </w:p>
    <w:p w:rsidR="00ED10D0" w:rsidRPr="0006057A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r w:rsidRPr="00FF4226">
        <w:rPr>
          <w:b/>
          <w:sz w:val="24"/>
          <w:szCs w:val="24"/>
        </w:rPr>
        <w:t>Решение задачи 3</w:t>
      </w:r>
      <w:r w:rsidRPr="0006057A">
        <w:rPr>
          <w:sz w:val="24"/>
          <w:szCs w:val="24"/>
        </w:rPr>
        <w:t xml:space="preserve"> «Организация уличного освещения и улучшение технического состояния электрических линий уличного освещения города Ржева Тверской области» оценивается с помощью следующего показателя: </w:t>
      </w:r>
    </w:p>
    <w:bookmarkEnd w:id="8"/>
    <w:p w:rsidR="00ED10D0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а) показатель «Количество часов горения уличного освещения».</w:t>
      </w:r>
    </w:p>
    <w:p w:rsidR="00ED10D0" w:rsidRPr="0006057A" w:rsidRDefault="00ED10D0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Значения показателей задач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 xml:space="preserve">» по годам реализации приведены в </w:t>
      </w:r>
      <w:hyperlink w:anchor="sub_100333" w:history="1">
        <w:r w:rsidRPr="0006057A">
          <w:rPr>
            <w:rStyle w:val="a"/>
            <w:color w:val="000000"/>
            <w:sz w:val="24"/>
            <w:szCs w:val="24"/>
          </w:rPr>
          <w:t>приложении 1</w:t>
        </w:r>
      </w:hyperlink>
      <w:r w:rsidRPr="0006057A">
        <w:rPr>
          <w:sz w:val="24"/>
          <w:szCs w:val="24"/>
        </w:rPr>
        <w:t xml:space="preserve"> к настоящей муниципальной программе.</w:t>
      </w: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Описание характеристик и методика расчета показателей задач подпрограммы 1 «Комплексное развитие сферы благоустройства на территории города Ржева Тверской области» приведены в приложении 2  к настоящей муниципальной программе.</w:t>
      </w:r>
    </w:p>
    <w:p w:rsidR="00ED10D0" w:rsidRPr="0006057A" w:rsidRDefault="00ED10D0" w:rsidP="00EF6240">
      <w:pPr>
        <w:ind w:firstLine="709"/>
        <w:jc w:val="both"/>
        <w:rPr>
          <w:sz w:val="24"/>
          <w:szCs w:val="24"/>
        </w:rPr>
      </w:pPr>
    </w:p>
    <w:p w:rsidR="00ED10D0" w:rsidRPr="0006057A" w:rsidRDefault="00ED10D0" w:rsidP="00371586">
      <w:pPr>
        <w:jc w:val="both"/>
        <w:rPr>
          <w:sz w:val="24"/>
          <w:szCs w:val="24"/>
        </w:rPr>
      </w:pPr>
    </w:p>
    <w:p w:rsidR="00ED10D0" w:rsidRPr="0006057A" w:rsidRDefault="00ED10D0" w:rsidP="00371586">
      <w:pPr>
        <w:pStyle w:val="Heading1"/>
        <w:jc w:val="center"/>
        <w:rPr>
          <w:sz w:val="24"/>
          <w:szCs w:val="24"/>
        </w:rPr>
      </w:pPr>
      <w:r w:rsidRPr="0006057A">
        <w:rPr>
          <w:sz w:val="24"/>
          <w:szCs w:val="24"/>
        </w:rPr>
        <w:t>Глава 2. Мероприятия подпрограммы</w:t>
      </w:r>
    </w:p>
    <w:p w:rsidR="00ED10D0" w:rsidRPr="0006057A" w:rsidRDefault="00ED10D0" w:rsidP="00371586">
      <w:pPr>
        <w:jc w:val="both"/>
        <w:rPr>
          <w:sz w:val="24"/>
          <w:szCs w:val="24"/>
        </w:rPr>
      </w:pPr>
    </w:p>
    <w:p w:rsidR="00ED10D0" w:rsidRDefault="00ED10D0" w:rsidP="0027682C">
      <w:pPr>
        <w:ind w:firstLine="709"/>
        <w:jc w:val="both"/>
        <w:rPr>
          <w:sz w:val="24"/>
          <w:szCs w:val="24"/>
        </w:rPr>
      </w:pPr>
      <w:bookmarkStart w:id="9" w:name="sub_100233"/>
      <w:bookmarkStart w:id="10" w:name="sub_100144"/>
      <w:bookmarkEnd w:id="4"/>
      <w:r w:rsidRPr="009D728F">
        <w:rPr>
          <w:b/>
          <w:sz w:val="24"/>
          <w:szCs w:val="24"/>
          <w:u w:val="single"/>
        </w:rPr>
        <w:t>Решение задачи 1</w:t>
      </w:r>
      <w:r w:rsidRPr="0006057A">
        <w:rPr>
          <w:b/>
          <w:sz w:val="24"/>
          <w:szCs w:val="24"/>
        </w:rPr>
        <w:t xml:space="preserve"> «Обеспечение надлежащего содержания объектов благоустройства города Ржева Тверской области»</w:t>
      </w:r>
      <w:r w:rsidRPr="0006057A">
        <w:rPr>
          <w:sz w:val="24"/>
          <w:szCs w:val="24"/>
        </w:rPr>
        <w:t xml:space="preserve"> осуществляется посредством выполнения следующих административных мероприятий и мероприятий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области»</w:t>
      </w:r>
      <w:r w:rsidRPr="0006057A">
        <w:rPr>
          <w:sz w:val="24"/>
          <w:szCs w:val="24"/>
        </w:rPr>
        <w:t>:</w:t>
      </w:r>
    </w:p>
    <w:p w:rsidR="00ED10D0" w:rsidRPr="0006057A" w:rsidRDefault="00ED10D0" w:rsidP="0027682C">
      <w:pPr>
        <w:ind w:firstLine="709"/>
        <w:jc w:val="both"/>
        <w:rPr>
          <w:sz w:val="24"/>
          <w:szCs w:val="24"/>
        </w:rPr>
      </w:pPr>
    </w:p>
    <w:p w:rsidR="00ED10D0" w:rsidRPr="00BE6E39" w:rsidRDefault="00ED10D0" w:rsidP="0027682C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BE6E39">
        <w:rPr>
          <w:i/>
          <w:sz w:val="24"/>
          <w:szCs w:val="24"/>
        </w:rPr>
        <w:t xml:space="preserve">а) </w:t>
      </w:r>
      <w:r w:rsidRPr="00BE6E39">
        <w:rPr>
          <w:bCs/>
          <w:i/>
          <w:color w:val="000000"/>
          <w:sz w:val="24"/>
          <w:szCs w:val="24"/>
        </w:rPr>
        <w:t>мероприятие «Озеленение территории города Ржева Тверской области».</w:t>
      </w:r>
    </w:p>
    <w:p w:rsidR="00ED10D0" w:rsidRPr="0006057A" w:rsidRDefault="00ED10D0" w:rsidP="0027682C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bCs/>
          <w:color w:val="000000"/>
          <w:sz w:val="24"/>
          <w:szCs w:val="24"/>
        </w:rPr>
        <w:t>В рамках мероприятия осуществляются следующие виды работ:</w:t>
      </w:r>
    </w:p>
    <w:p w:rsidR="00ED10D0" w:rsidRPr="0006057A" w:rsidRDefault="00ED10D0" w:rsidP="0027682C">
      <w:pPr>
        <w:ind w:firstLine="709"/>
        <w:jc w:val="both"/>
        <w:rPr>
          <w:sz w:val="24"/>
          <w:szCs w:val="24"/>
        </w:rPr>
      </w:pPr>
      <w:r w:rsidRPr="0006057A">
        <w:rPr>
          <w:bCs/>
          <w:color w:val="000000"/>
          <w:sz w:val="24"/>
          <w:szCs w:val="24"/>
        </w:rPr>
        <w:t xml:space="preserve">- валка деревьев; 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формовочная обрезка деревьев;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раскряжевка деревьев;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формирование крон кустарников;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вырезка порослей;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выкашивание газонов газонокосилкой;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подготовка почвы под цветники; 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посадка цветов в клумбы, работки, вазы-цветочницы;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уход за цветниками (полив, удобрение);</w:t>
      </w:r>
    </w:p>
    <w:p w:rsidR="00ED10D0" w:rsidRPr="0006057A" w:rsidRDefault="00ED10D0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выкапывание клубнелуковичных цветочных растений;</w:t>
      </w:r>
    </w:p>
    <w:p w:rsidR="00ED10D0" w:rsidRPr="0006057A" w:rsidRDefault="00ED10D0" w:rsidP="009D728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разгрузочные и погрузочные работы, вывоз порубочных остатков.</w:t>
      </w:r>
    </w:p>
    <w:p w:rsidR="00ED10D0" w:rsidRPr="0006057A" w:rsidRDefault="00ED10D0" w:rsidP="0027682C">
      <w:pPr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bookmarkStart w:id="11" w:name="sub_100231"/>
      <w:bookmarkEnd w:id="9"/>
      <w:r w:rsidRPr="0006057A">
        <w:rPr>
          <w:color w:val="000000"/>
          <w:sz w:val="24"/>
          <w:szCs w:val="24"/>
          <w:lang w:eastAsia="en-US"/>
        </w:rPr>
        <w:t xml:space="preserve">В ходе визуального осмотра деревьев на территории города Ржева, составлен </w:t>
      </w:r>
      <w:r w:rsidRPr="0006057A">
        <w:rPr>
          <w:bCs/>
          <w:color w:val="000000"/>
          <w:sz w:val="24"/>
          <w:szCs w:val="24"/>
        </w:rPr>
        <w:t>адресный реестр зеленых насаждений, подлежащих валке и опиловке</w:t>
      </w:r>
      <w:r>
        <w:rPr>
          <w:bCs/>
          <w:color w:val="000000"/>
          <w:sz w:val="24"/>
          <w:szCs w:val="24"/>
        </w:rPr>
        <w:t xml:space="preserve"> </w:t>
      </w:r>
      <w:r w:rsidRPr="005C45FD">
        <w:rPr>
          <w:bCs/>
          <w:i/>
          <w:color w:val="000000"/>
          <w:sz w:val="24"/>
          <w:szCs w:val="24"/>
        </w:rPr>
        <w:t>(таблица 1</w:t>
      </w:r>
      <w:r w:rsidRPr="0006057A">
        <w:rPr>
          <w:bCs/>
          <w:color w:val="000000"/>
          <w:sz w:val="24"/>
          <w:szCs w:val="24"/>
        </w:rPr>
        <w:t xml:space="preserve">). </w:t>
      </w:r>
      <w:r w:rsidRPr="0006057A">
        <w:rPr>
          <w:color w:val="000000"/>
          <w:sz w:val="24"/>
          <w:szCs w:val="24"/>
          <w:lang w:eastAsia="en-US"/>
        </w:rPr>
        <w:t>Данный  реестр составлен исходя из заявлений граждан и выездного мониторинга состояния зеленых насаждений выборочных улиц в 2017 году.</w:t>
      </w:r>
    </w:p>
    <w:p w:rsidR="00ED10D0" w:rsidRPr="0006057A" w:rsidRDefault="00ED10D0" w:rsidP="0027682C">
      <w:pPr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06057A">
        <w:rPr>
          <w:color w:val="000000"/>
          <w:sz w:val="24"/>
          <w:szCs w:val="24"/>
          <w:lang w:eastAsia="en-US"/>
        </w:rPr>
        <w:t>В реестр входят:</w:t>
      </w:r>
    </w:p>
    <w:p w:rsidR="00ED10D0" w:rsidRPr="0006057A" w:rsidRDefault="00ED10D0" w:rsidP="0027682C">
      <w:pPr>
        <w:widowControl/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06057A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06057A">
        <w:rPr>
          <w:color w:val="000000"/>
          <w:sz w:val="24"/>
          <w:szCs w:val="24"/>
          <w:shd w:val="clear" w:color="auto" w:fill="FFFFFF"/>
        </w:rPr>
        <w:t>деревья с раскидистой или асимметричной кроной с отдельными или многочисленными усохшими и сломленными крупными фрагментами кроны (вершинами, скелетными ветвями и проч.), не устойчивые к сильным шквалистым ветрам;</w:t>
      </w:r>
    </w:p>
    <w:p w:rsidR="00ED10D0" w:rsidRPr="0006057A" w:rsidRDefault="00ED10D0" w:rsidP="0027682C">
      <w:pPr>
        <w:widowControl/>
        <w:suppressAutoHyphens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06057A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06057A">
        <w:rPr>
          <w:color w:val="000000"/>
          <w:sz w:val="24"/>
          <w:szCs w:val="24"/>
          <w:shd w:val="clear" w:color="auto" w:fill="FFFFFF"/>
        </w:rPr>
        <w:t xml:space="preserve">деревья с признаками поражения гнилевыми болезнями, нарушающими прочность древесины и повышающими их буреломность и ветровальность; </w:t>
      </w:r>
    </w:p>
    <w:p w:rsidR="00ED10D0" w:rsidRPr="0006057A" w:rsidRDefault="00ED10D0" w:rsidP="0027682C">
      <w:pPr>
        <w:widowControl/>
        <w:suppressAutoHyphens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06057A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06057A">
        <w:rPr>
          <w:color w:val="000000"/>
          <w:sz w:val="24"/>
          <w:szCs w:val="24"/>
          <w:shd w:val="clear" w:color="auto" w:fill="FFFFFF"/>
        </w:rPr>
        <w:t>деревья с наклоном ствола, образовавшимся из-за недостатка освещения или загущенности насаждений.</w:t>
      </w:r>
    </w:p>
    <w:p w:rsidR="00ED10D0" w:rsidRPr="00FF4226" w:rsidRDefault="00ED10D0" w:rsidP="001629AF">
      <w:pPr>
        <w:suppressAutoHyphens/>
        <w:jc w:val="right"/>
        <w:rPr>
          <w:bCs/>
          <w:color w:val="000000"/>
          <w:sz w:val="24"/>
          <w:szCs w:val="24"/>
        </w:rPr>
      </w:pPr>
      <w:r w:rsidRPr="00FF4226">
        <w:rPr>
          <w:bCs/>
          <w:color w:val="000000"/>
          <w:sz w:val="24"/>
          <w:szCs w:val="24"/>
        </w:rPr>
        <w:t>Таблица  1</w:t>
      </w:r>
    </w:p>
    <w:p w:rsidR="00ED10D0" w:rsidRPr="0006057A" w:rsidRDefault="00ED10D0" w:rsidP="00D01E10">
      <w:pPr>
        <w:suppressAutoHyphens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ED10D0" w:rsidRDefault="00ED10D0" w:rsidP="00D01E10">
      <w:pPr>
        <w:suppressAutoHyphens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06057A">
        <w:rPr>
          <w:b/>
          <w:color w:val="000000"/>
          <w:sz w:val="24"/>
          <w:szCs w:val="24"/>
          <w:shd w:val="clear" w:color="auto" w:fill="FFFFFF"/>
        </w:rPr>
        <w:t xml:space="preserve">Реестр зеленых насаждений, подлежащих валке и опиловке </w:t>
      </w:r>
    </w:p>
    <w:p w:rsidR="00ED10D0" w:rsidRPr="0006057A" w:rsidRDefault="00ED10D0" w:rsidP="00D01E10">
      <w:pPr>
        <w:suppressAutoHyphens/>
        <w:jc w:val="center"/>
        <w:rPr>
          <w:b/>
          <w:bCs/>
          <w:color w:val="000000"/>
          <w:sz w:val="24"/>
          <w:szCs w:val="24"/>
        </w:rPr>
      </w:pPr>
    </w:p>
    <w:tbl>
      <w:tblPr>
        <w:tblW w:w="99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6126"/>
        <w:gridCol w:w="1592"/>
        <w:gridCol w:w="1665"/>
      </w:tblGrid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Наименование улиц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Количество деревьев подлежащих валке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Количество деревьев подлежащих опиловке</w:t>
            </w:r>
          </w:p>
        </w:tc>
      </w:tr>
      <w:tr w:rsidR="00ED10D0" w:rsidRPr="0006057A" w:rsidTr="00FF4226">
        <w:trPr>
          <w:trHeight w:val="222"/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972677">
            <w:pPr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ул. Смольная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  <w:lang w:eastAsia="en-US"/>
              </w:rPr>
              <w:t>Сквер ул. Большевистская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Вокзальная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tabs>
                <w:tab w:val="left" w:pos="-108"/>
                <w:tab w:val="left" w:pos="0"/>
              </w:tabs>
              <w:ind w:left="-108" w:firstLine="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9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tabs>
                <w:tab w:val="left" w:pos="-108"/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12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Железнодорожная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5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Мира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6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Максима Горького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7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Марата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8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Большая Спасская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</w:tr>
      <w:tr w:rsidR="00ED10D0" w:rsidRPr="0006057A" w:rsidTr="00FF4226">
        <w:trPr>
          <w:trHeight w:val="285"/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9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Смольная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</w:t>
            </w:r>
          </w:p>
        </w:tc>
      </w:tr>
      <w:tr w:rsidR="00ED10D0" w:rsidRPr="0006057A" w:rsidTr="00FF4226">
        <w:trPr>
          <w:trHeight w:val="276"/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10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Ленина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Урицкого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Трудовая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  <w:vAlign w:val="center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Н. Головни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trHeight w:val="152"/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Свердлова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15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 xml:space="preserve"> Осташковский проезд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trHeight w:val="305"/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16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Селижаровский проезд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Осташковское шоссе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15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18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Комсомольская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19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Володарского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20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Калинина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Т. Филиппова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Елисеева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</w:t>
            </w:r>
          </w:p>
        </w:tc>
      </w:tr>
      <w:tr w:rsidR="00ED10D0" w:rsidRPr="0006057A" w:rsidTr="00FF4226">
        <w:trPr>
          <w:trHeight w:val="262"/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Октябрьская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Куприянова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25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Пионерская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26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8 Марта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27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Смольная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28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 xml:space="preserve">пос. Васильевский 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29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ул. Гагарина</w:t>
            </w:r>
          </w:p>
        </w:tc>
        <w:tc>
          <w:tcPr>
            <w:tcW w:w="1592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</w:t>
            </w:r>
          </w:p>
        </w:tc>
        <w:tc>
          <w:tcPr>
            <w:tcW w:w="1665" w:type="dxa"/>
            <w:vAlign w:val="center"/>
          </w:tcPr>
          <w:p w:rsidR="00ED10D0" w:rsidRPr="0006057A" w:rsidRDefault="00ED10D0" w:rsidP="00CF7D01">
            <w:pPr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30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138B4">
            <w:pPr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 xml:space="preserve">пос. 40 лет ВЛКСМ 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ул. Партизанская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21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ул. Краностроителей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21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ул. К. Маркса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ул. Привокзальная от магазина «Пятерочка» до поворота на ул. Вокзальную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35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Парк им. Грацинского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36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Парк на Советской площади в районе памятника Ленина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66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37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CF7D01">
            <w:pPr>
              <w:suppressAutoHyphens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Парк около памятника «Паровоз»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35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38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Торопецкий тракт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39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ул. Садовая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40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ул. Жореса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41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ул. Пионерская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42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ул. Савельева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43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ул. Котовского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D10D0" w:rsidRPr="0006057A" w:rsidTr="00FF4226">
        <w:trPr>
          <w:jc w:val="center"/>
        </w:trPr>
        <w:tc>
          <w:tcPr>
            <w:tcW w:w="0" w:type="auto"/>
          </w:tcPr>
          <w:p w:rsidR="00ED10D0" w:rsidRPr="00FF4226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FF4226">
              <w:rPr>
                <w:bCs/>
                <w:color w:val="000000"/>
                <w:sz w:val="24"/>
                <w:szCs w:val="24"/>
              </w:rPr>
              <w:t>44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126" w:type="dxa"/>
          </w:tcPr>
          <w:p w:rsidR="00ED10D0" w:rsidRPr="0006057A" w:rsidRDefault="00ED10D0" w:rsidP="004C2593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Ленинградское шоссе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ED10D0" w:rsidRPr="0006057A" w:rsidTr="00FF4226">
        <w:trPr>
          <w:trHeight w:val="285"/>
          <w:jc w:val="center"/>
        </w:trPr>
        <w:tc>
          <w:tcPr>
            <w:tcW w:w="0" w:type="auto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6" w:type="dxa"/>
          </w:tcPr>
          <w:p w:rsidR="00ED10D0" w:rsidRPr="0006057A" w:rsidRDefault="00ED10D0" w:rsidP="00405AF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92" w:type="dxa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665" w:type="dxa"/>
          </w:tcPr>
          <w:p w:rsidR="00ED10D0" w:rsidRPr="0006057A" w:rsidRDefault="00ED10D0" w:rsidP="00CF7D01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420</w:t>
            </w:r>
          </w:p>
        </w:tc>
      </w:tr>
    </w:tbl>
    <w:p w:rsidR="00ED10D0" w:rsidRPr="0006057A" w:rsidRDefault="00ED10D0" w:rsidP="00514436">
      <w:pPr>
        <w:suppressAutoHyphens/>
        <w:jc w:val="center"/>
        <w:rPr>
          <w:b/>
          <w:bCs/>
          <w:color w:val="000000"/>
          <w:sz w:val="24"/>
          <w:szCs w:val="24"/>
        </w:rPr>
      </w:pPr>
    </w:p>
    <w:p w:rsidR="00ED10D0" w:rsidRDefault="00ED10D0" w:rsidP="00D76E1C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BE6E39">
        <w:rPr>
          <w:i/>
          <w:sz w:val="24"/>
          <w:szCs w:val="24"/>
        </w:rPr>
        <w:t>б)</w:t>
      </w:r>
      <w:r w:rsidRPr="00BE6E39">
        <w:rPr>
          <w:bCs/>
          <w:i/>
          <w:color w:val="000000"/>
          <w:sz w:val="24"/>
          <w:szCs w:val="24"/>
        </w:rPr>
        <w:t xml:space="preserve"> административное мероприятие «Мониторинг состояния зеленых насаждений на территории города Ржева Тверской области»;</w:t>
      </w:r>
    </w:p>
    <w:p w:rsidR="00ED10D0" w:rsidRPr="00D76E1C" w:rsidRDefault="00ED10D0" w:rsidP="00D76E1C">
      <w:pPr>
        <w:ind w:firstLine="709"/>
        <w:jc w:val="both"/>
        <w:rPr>
          <w:bCs/>
          <w:i/>
          <w:color w:val="000000"/>
          <w:sz w:val="16"/>
          <w:szCs w:val="16"/>
        </w:rPr>
      </w:pPr>
    </w:p>
    <w:p w:rsidR="00ED10D0" w:rsidRPr="00BE6E39" w:rsidRDefault="00ED10D0" w:rsidP="00F510A3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BE6E39">
        <w:rPr>
          <w:i/>
          <w:sz w:val="24"/>
          <w:szCs w:val="24"/>
        </w:rPr>
        <w:t xml:space="preserve">в) </w:t>
      </w:r>
      <w:r w:rsidRPr="00BE6E39">
        <w:rPr>
          <w:bCs/>
          <w:i/>
          <w:color w:val="000000"/>
          <w:sz w:val="24"/>
          <w:szCs w:val="24"/>
        </w:rPr>
        <w:t xml:space="preserve">мероприятие «Содержание и благоустройство городских кладбищ, воинских захоронений и памятников»;       </w:t>
      </w:r>
    </w:p>
    <w:p w:rsidR="00ED10D0" w:rsidRPr="0006057A" w:rsidRDefault="00ED10D0" w:rsidP="00F510A3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bCs/>
          <w:color w:val="000000"/>
          <w:sz w:val="24"/>
          <w:szCs w:val="24"/>
        </w:rPr>
        <w:t>В рамках мероприятия на территориях городских кладбищ, воинских захоронений и памятников осуществляются следующие виды работ:</w:t>
      </w:r>
    </w:p>
    <w:p w:rsidR="00ED10D0" w:rsidRPr="009D728F" w:rsidRDefault="00ED10D0" w:rsidP="00F510A3">
      <w:pPr>
        <w:ind w:firstLine="709"/>
        <w:jc w:val="both"/>
        <w:rPr>
          <w:b/>
          <w:sz w:val="24"/>
          <w:szCs w:val="24"/>
        </w:rPr>
      </w:pPr>
      <w:r w:rsidRPr="009D728F">
        <w:rPr>
          <w:b/>
          <w:sz w:val="24"/>
          <w:szCs w:val="24"/>
        </w:rPr>
        <w:t>В зимний период:</w:t>
      </w:r>
    </w:p>
    <w:p w:rsidR="00ED10D0" w:rsidRPr="0006057A" w:rsidRDefault="00ED10D0" w:rsidP="00FF54FA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очистка дорог от снега автогрейдером;  </w:t>
      </w:r>
    </w:p>
    <w:p w:rsidR="00ED10D0" w:rsidRPr="0006057A" w:rsidRDefault="00ED10D0" w:rsidP="00FF54FA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очистка тротуаров, площадок отдыха и стоянок автомобилей от снега и льда: вручную;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-очистка тротуаров от снега и льда: механической щеткой на тракторе; </w:t>
      </w:r>
    </w:p>
    <w:p w:rsidR="00ED10D0" w:rsidRPr="0006057A" w:rsidRDefault="00ED10D0" w:rsidP="00F510A3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ручная уборка мусора; </w:t>
      </w:r>
    </w:p>
    <w:p w:rsidR="00ED10D0" w:rsidRPr="0006057A" w:rsidRDefault="00ED10D0" w:rsidP="00F510A3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вывоз мусора  на специально отведенное место под свалку ТКО; </w:t>
      </w:r>
    </w:p>
    <w:p w:rsidR="00ED10D0" w:rsidRPr="0006057A" w:rsidRDefault="00ED10D0" w:rsidP="00F510A3">
      <w:pPr>
        <w:suppressAutoHyphens/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color w:val="000000"/>
          <w:sz w:val="24"/>
          <w:szCs w:val="24"/>
        </w:rPr>
        <w:t xml:space="preserve">промывка поверхностей памятников, окрашенных масляными красками, </w:t>
      </w:r>
    </w:p>
    <w:p w:rsidR="00ED10D0" w:rsidRDefault="00ED10D0" w:rsidP="00F510A3">
      <w:pPr>
        <w:suppressAutoHyphens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 xml:space="preserve">- обеспечение ликвидации стихийных свалок (при необходимости). </w:t>
      </w:r>
    </w:p>
    <w:p w:rsidR="00ED10D0" w:rsidRPr="0006057A" w:rsidRDefault="00ED10D0" w:rsidP="00F510A3">
      <w:pPr>
        <w:suppressAutoHyphens/>
        <w:ind w:firstLine="709"/>
        <w:jc w:val="both"/>
        <w:rPr>
          <w:color w:val="000000"/>
          <w:sz w:val="24"/>
          <w:szCs w:val="24"/>
        </w:rPr>
      </w:pPr>
    </w:p>
    <w:p w:rsidR="00ED10D0" w:rsidRPr="009D728F" w:rsidRDefault="00ED10D0" w:rsidP="00F510A3">
      <w:pPr>
        <w:ind w:firstLine="709"/>
        <w:jc w:val="both"/>
        <w:rPr>
          <w:b/>
          <w:color w:val="000000"/>
          <w:sz w:val="24"/>
          <w:szCs w:val="24"/>
        </w:rPr>
      </w:pPr>
      <w:r w:rsidRPr="009D728F">
        <w:rPr>
          <w:b/>
          <w:color w:val="000000"/>
          <w:sz w:val="24"/>
          <w:szCs w:val="24"/>
        </w:rPr>
        <w:t>В летний период:</w:t>
      </w: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профилирование грунтовых дорог автогрейдером; </w:t>
      </w: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очистка тротуаров: вручную; </w:t>
      </w: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очистка тротуаров: механической щеткой на тракторе;  </w:t>
      </w: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выкашивание газонов; </w:t>
      </w:r>
    </w:p>
    <w:p w:rsidR="00ED10D0" w:rsidRPr="0006057A" w:rsidRDefault="00ED10D0" w:rsidP="00F510A3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>ручная уборка мусора;</w:t>
      </w: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вывоз мусора  на специально отведенное место под свалку ТКО; </w:t>
      </w:r>
    </w:p>
    <w:p w:rsidR="00ED10D0" w:rsidRPr="0075626C" w:rsidRDefault="00ED10D0" w:rsidP="0075626C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>-</w:t>
      </w:r>
      <w:r w:rsidRPr="0006057A">
        <w:rPr>
          <w:color w:val="000000"/>
          <w:sz w:val="24"/>
          <w:szCs w:val="24"/>
        </w:rPr>
        <w:t xml:space="preserve"> обеспечение ликвидации стихийных свалок (при необходимости). </w:t>
      </w:r>
    </w:p>
    <w:p w:rsidR="00ED10D0" w:rsidRDefault="00ED10D0" w:rsidP="0075626C">
      <w:pPr>
        <w:suppressAutoHyphens/>
        <w:ind w:firstLine="709"/>
        <w:jc w:val="right"/>
        <w:rPr>
          <w:sz w:val="24"/>
          <w:szCs w:val="24"/>
        </w:rPr>
      </w:pPr>
      <w:r w:rsidRPr="004B6FD6">
        <w:rPr>
          <w:sz w:val="24"/>
          <w:szCs w:val="24"/>
        </w:rPr>
        <w:t>Таблица  2</w:t>
      </w:r>
    </w:p>
    <w:p w:rsidR="00ED10D0" w:rsidRPr="0075626C" w:rsidRDefault="00ED10D0" w:rsidP="0075626C">
      <w:pPr>
        <w:suppressAutoHyphens/>
        <w:ind w:firstLine="709"/>
        <w:jc w:val="right"/>
        <w:rPr>
          <w:b/>
          <w:sz w:val="16"/>
          <w:szCs w:val="16"/>
        </w:rPr>
      </w:pPr>
    </w:p>
    <w:p w:rsidR="00ED10D0" w:rsidRDefault="00ED10D0" w:rsidP="00033F7E">
      <w:pPr>
        <w:suppressAutoHyphens/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 xml:space="preserve">Перечень обслуживаемых городских кладбищ, воинских захоронений </w:t>
      </w:r>
    </w:p>
    <w:p w:rsidR="00ED10D0" w:rsidRDefault="00ED10D0" w:rsidP="00033F7E">
      <w:pPr>
        <w:suppressAutoHyphens/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 xml:space="preserve">и памятников города Ржева Тверской области     </w:t>
      </w:r>
    </w:p>
    <w:p w:rsidR="00ED10D0" w:rsidRPr="0075626C" w:rsidRDefault="00ED10D0" w:rsidP="0009322B">
      <w:pPr>
        <w:suppressAutoHyphens/>
        <w:jc w:val="right"/>
        <w:rPr>
          <w:sz w:val="24"/>
          <w:szCs w:val="24"/>
        </w:rPr>
      </w:pPr>
      <w:r w:rsidRPr="0006057A">
        <w:rPr>
          <w:b/>
          <w:sz w:val="24"/>
          <w:szCs w:val="24"/>
        </w:rPr>
        <w:t xml:space="preserve">                         </w:t>
      </w:r>
    </w:p>
    <w:p w:rsidR="00ED10D0" w:rsidRDefault="00ED10D0" w:rsidP="00821484">
      <w:pPr>
        <w:suppressAutoHyphens/>
        <w:jc w:val="center"/>
        <w:rPr>
          <w:b/>
          <w:sz w:val="24"/>
          <w:szCs w:val="24"/>
          <w:u w:val="single"/>
        </w:rPr>
      </w:pPr>
      <w:r w:rsidRPr="0006057A">
        <w:rPr>
          <w:b/>
          <w:sz w:val="24"/>
          <w:szCs w:val="24"/>
          <w:u w:val="single"/>
        </w:rPr>
        <w:t xml:space="preserve">Городские кладбища </w:t>
      </w:r>
    </w:p>
    <w:p w:rsidR="00ED10D0" w:rsidRDefault="00ED10D0" w:rsidP="00821484">
      <w:pPr>
        <w:suppressAutoHyphens/>
        <w:jc w:val="center"/>
        <w:rPr>
          <w:b/>
          <w:sz w:val="24"/>
          <w:szCs w:val="24"/>
          <w:u w:val="single"/>
        </w:rPr>
      </w:pPr>
    </w:p>
    <w:tbl>
      <w:tblPr>
        <w:tblW w:w="1018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484"/>
        <w:gridCol w:w="2380"/>
        <w:gridCol w:w="1134"/>
        <w:gridCol w:w="962"/>
        <w:gridCol w:w="1100"/>
        <w:gridCol w:w="1504"/>
      </w:tblGrid>
      <w:tr w:rsidR="00ED10D0" w:rsidRPr="0006057A" w:rsidTr="004A6445">
        <w:trPr>
          <w:cantSplit/>
          <w:tblHeader/>
        </w:trPr>
        <w:tc>
          <w:tcPr>
            <w:tcW w:w="616" w:type="dxa"/>
            <w:vAlign w:val="center"/>
          </w:tcPr>
          <w:p w:rsidR="00ED10D0" w:rsidRPr="00356DAB" w:rsidRDefault="00ED10D0" w:rsidP="00DD39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84" w:type="dxa"/>
            <w:vAlign w:val="center"/>
          </w:tcPr>
          <w:p w:rsidR="00ED10D0" w:rsidRPr="00356DAB" w:rsidRDefault="00ED10D0" w:rsidP="00DD39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Обслуживаемый объект (наименование кладбища, воинского захоронения)</w:t>
            </w:r>
          </w:p>
        </w:tc>
        <w:tc>
          <w:tcPr>
            <w:tcW w:w="2380" w:type="dxa"/>
            <w:vAlign w:val="center"/>
          </w:tcPr>
          <w:p w:rsidR="00ED10D0" w:rsidRPr="00356DAB" w:rsidRDefault="00ED10D0" w:rsidP="00DD39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Адрес объекта (кладбища, воинского захоронения)</w:t>
            </w:r>
          </w:p>
        </w:tc>
        <w:tc>
          <w:tcPr>
            <w:tcW w:w="1134" w:type="dxa"/>
            <w:vAlign w:val="center"/>
          </w:tcPr>
          <w:p w:rsidR="00ED10D0" w:rsidRPr="00356DAB" w:rsidRDefault="00ED10D0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Проезды,</w:t>
            </w:r>
          </w:p>
          <w:p w:rsidR="00ED10D0" w:rsidRPr="00356DAB" w:rsidRDefault="00ED10D0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62" w:type="dxa"/>
            <w:vAlign w:val="center"/>
          </w:tcPr>
          <w:p w:rsidR="00ED10D0" w:rsidRPr="00356DAB" w:rsidRDefault="00ED10D0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Газоны, 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00" w:type="dxa"/>
            <w:vAlign w:val="center"/>
          </w:tcPr>
          <w:p w:rsidR="00ED10D0" w:rsidRPr="00356DAB" w:rsidRDefault="00ED10D0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Проходы 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04" w:type="dxa"/>
            <w:vAlign w:val="center"/>
          </w:tcPr>
          <w:p w:rsidR="00ED10D0" w:rsidRPr="00356DAB" w:rsidRDefault="00ED10D0" w:rsidP="004A6445">
            <w:pPr>
              <w:spacing w:after="200" w:line="276" w:lineRule="auto"/>
              <w:ind w:left="-108" w:right="-74"/>
              <w:jc w:val="center"/>
              <w:rPr>
                <w:b/>
                <w:sz w:val="22"/>
                <w:szCs w:val="22"/>
              </w:rPr>
            </w:pPr>
          </w:p>
          <w:p w:rsidR="00ED10D0" w:rsidRPr="00356DAB" w:rsidRDefault="00ED10D0" w:rsidP="004A6445">
            <w:pPr>
              <w:spacing w:after="200" w:line="276" w:lineRule="auto"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Протяжен-ность, км</w:t>
            </w:r>
          </w:p>
          <w:p w:rsidR="00ED10D0" w:rsidRPr="00356DAB" w:rsidRDefault="00ED10D0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</w:p>
        </w:tc>
      </w:tr>
      <w:tr w:rsidR="00ED10D0" w:rsidRPr="0006057A" w:rsidTr="004A6445">
        <w:trPr>
          <w:cantSplit/>
          <w:tblHeader/>
        </w:trPr>
        <w:tc>
          <w:tcPr>
            <w:tcW w:w="616" w:type="dxa"/>
            <w:vAlign w:val="center"/>
          </w:tcPr>
          <w:p w:rsidR="00ED10D0" w:rsidRPr="004A6445" w:rsidRDefault="00ED10D0" w:rsidP="00DD3935">
            <w:pPr>
              <w:suppressAutoHyphens/>
              <w:jc w:val="center"/>
            </w:pPr>
            <w:r w:rsidRPr="004A6445">
              <w:t>1</w:t>
            </w:r>
          </w:p>
        </w:tc>
        <w:tc>
          <w:tcPr>
            <w:tcW w:w="2484" w:type="dxa"/>
            <w:vAlign w:val="center"/>
          </w:tcPr>
          <w:p w:rsidR="00ED10D0" w:rsidRPr="004A6445" w:rsidRDefault="00ED10D0" w:rsidP="00DD3935">
            <w:pPr>
              <w:suppressAutoHyphens/>
              <w:jc w:val="center"/>
            </w:pPr>
            <w:r w:rsidRPr="004A6445">
              <w:t>2</w:t>
            </w:r>
          </w:p>
        </w:tc>
        <w:tc>
          <w:tcPr>
            <w:tcW w:w="2380" w:type="dxa"/>
            <w:vAlign w:val="center"/>
          </w:tcPr>
          <w:p w:rsidR="00ED10D0" w:rsidRPr="004A6445" w:rsidRDefault="00ED10D0" w:rsidP="00DD3935">
            <w:pPr>
              <w:suppressAutoHyphens/>
              <w:jc w:val="center"/>
            </w:pPr>
            <w:r w:rsidRPr="004A6445">
              <w:t>3</w:t>
            </w:r>
          </w:p>
        </w:tc>
        <w:tc>
          <w:tcPr>
            <w:tcW w:w="1134" w:type="dxa"/>
          </w:tcPr>
          <w:p w:rsidR="00ED10D0" w:rsidRPr="004A6445" w:rsidRDefault="00ED10D0" w:rsidP="004A6445">
            <w:pPr>
              <w:suppressAutoHyphens/>
              <w:ind w:left="-108" w:right="-74"/>
              <w:jc w:val="center"/>
            </w:pPr>
            <w:r w:rsidRPr="004A6445">
              <w:t>5</w:t>
            </w:r>
          </w:p>
        </w:tc>
        <w:tc>
          <w:tcPr>
            <w:tcW w:w="962" w:type="dxa"/>
          </w:tcPr>
          <w:p w:rsidR="00ED10D0" w:rsidRPr="004A6445" w:rsidRDefault="00ED10D0" w:rsidP="004A6445">
            <w:pPr>
              <w:suppressAutoHyphens/>
              <w:ind w:left="-108" w:right="-74"/>
              <w:jc w:val="center"/>
            </w:pPr>
            <w:r w:rsidRPr="004A6445">
              <w:t>6</w:t>
            </w:r>
          </w:p>
        </w:tc>
        <w:tc>
          <w:tcPr>
            <w:tcW w:w="1100" w:type="dxa"/>
          </w:tcPr>
          <w:p w:rsidR="00ED10D0" w:rsidRPr="004A6445" w:rsidRDefault="00ED10D0" w:rsidP="004A6445">
            <w:pPr>
              <w:suppressAutoHyphens/>
              <w:ind w:left="-108" w:right="-74"/>
              <w:jc w:val="center"/>
            </w:pPr>
            <w:r w:rsidRPr="004A6445">
              <w:t>7</w:t>
            </w:r>
          </w:p>
        </w:tc>
        <w:tc>
          <w:tcPr>
            <w:tcW w:w="1504" w:type="dxa"/>
          </w:tcPr>
          <w:p w:rsidR="00ED10D0" w:rsidRPr="004A6445" w:rsidRDefault="00ED10D0" w:rsidP="004A6445">
            <w:pPr>
              <w:suppressAutoHyphens/>
              <w:ind w:left="-108" w:right="-74"/>
              <w:jc w:val="center"/>
            </w:pPr>
            <w:r w:rsidRPr="004A6445">
              <w:t>8</w:t>
            </w:r>
          </w:p>
        </w:tc>
      </w:tr>
      <w:tr w:rsidR="00ED10D0" w:rsidRPr="0006057A" w:rsidTr="004A6445">
        <w:trPr>
          <w:cantSplit/>
        </w:trPr>
        <w:tc>
          <w:tcPr>
            <w:tcW w:w="616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1.</w:t>
            </w:r>
          </w:p>
        </w:tc>
        <w:tc>
          <w:tcPr>
            <w:tcW w:w="248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 xml:space="preserve">Щупинское (городское) кладбище </w:t>
            </w:r>
          </w:p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ED10D0" w:rsidRDefault="00ED10D0" w:rsidP="00DD3935">
            <w:pPr>
              <w:tabs>
                <w:tab w:val="left" w:pos="-108"/>
                <w:tab w:val="left" w:pos="0"/>
              </w:tabs>
              <w:ind w:left="-108" w:firstLine="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Ржевский район </w:t>
            </w:r>
          </w:p>
          <w:p w:rsidR="00ED10D0" w:rsidRPr="0006057A" w:rsidRDefault="00ED10D0" w:rsidP="00DD3935">
            <w:pPr>
              <w:tabs>
                <w:tab w:val="left" w:pos="-108"/>
                <w:tab w:val="left" w:pos="0"/>
              </w:tabs>
              <w:ind w:left="-108" w:firstLine="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(в сторону МОСП «Победа»)</w:t>
            </w:r>
          </w:p>
        </w:tc>
        <w:tc>
          <w:tcPr>
            <w:tcW w:w="113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62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9621</w:t>
            </w:r>
          </w:p>
        </w:tc>
        <w:tc>
          <w:tcPr>
            <w:tcW w:w="1100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50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2,544</w:t>
            </w:r>
          </w:p>
        </w:tc>
      </w:tr>
      <w:tr w:rsidR="00ED10D0" w:rsidRPr="0006057A" w:rsidTr="004A6445">
        <w:trPr>
          <w:cantSplit/>
        </w:trPr>
        <w:tc>
          <w:tcPr>
            <w:tcW w:w="616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2.</w:t>
            </w:r>
          </w:p>
        </w:tc>
        <w:tc>
          <w:tcPr>
            <w:tcW w:w="248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 xml:space="preserve">Старообрядческое кладбище </w:t>
            </w:r>
          </w:p>
        </w:tc>
        <w:tc>
          <w:tcPr>
            <w:tcW w:w="2380" w:type="dxa"/>
          </w:tcPr>
          <w:p w:rsidR="00ED10D0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переулок 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Полевой</w:t>
            </w:r>
          </w:p>
        </w:tc>
        <w:tc>
          <w:tcPr>
            <w:tcW w:w="113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1508,6</w:t>
            </w:r>
          </w:p>
        </w:tc>
        <w:tc>
          <w:tcPr>
            <w:tcW w:w="1100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150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1,272</w:t>
            </w:r>
          </w:p>
        </w:tc>
      </w:tr>
      <w:tr w:rsidR="00ED10D0" w:rsidRPr="0006057A" w:rsidTr="004A6445">
        <w:trPr>
          <w:cantSplit/>
        </w:trPr>
        <w:tc>
          <w:tcPr>
            <w:tcW w:w="616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3.</w:t>
            </w:r>
          </w:p>
        </w:tc>
        <w:tc>
          <w:tcPr>
            <w:tcW w:w="248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Казанское кладбище</w:t>
            </w:r>
          </w:p>
        </w:tc>
        <w:tc>
          <w:tcPr>
            <w:tcW w:w="2380" w:type="dxa"/>
          </w:tcPr>
          <w:p w:rsidR="00ED10D0" w:rsidRPr="0006057A" w:rsidRDefault="00ED10D0" w:rsidP="00480E6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улица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 Торопецкий тракт</w:t>
            </w:r>
          </w:p>
        </w:tc>
        <w:tc>
          <w:tcPr>
            <w:tcW w:w="113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50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1,077</w:t>
            </w:r>
          </w:p>
        </w:tc>
      </w:tr>
      <w:tr w:rsidR="00ED10D0" w:rsidRPr="0006057A" w:rsidTr="004A6445">
        <w:trPr>
          <w:cantSplit/>
        </w:trPr>
        <w:tc>
          <w:tcPr>
            <w:tcW w:w="616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4.</w:t>
            </w:r>
          </w:p>
        </w:tc>
        <w:tc>
          <w:tcPr>
            <w:tcW w:w="248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Смоленское кладбище</w:t>
            </w:r>
          </w:p>
        </w:tc>
        <w:tc>
          <w:tcPr>
            <w:tcW w:w="2380" w:type="dxa"/>
          </w:tcPr>
          <w:p w:rsidR="00ED10D0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Ржев, улица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Т.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Филиппова</w:t>
            </w:r>
          </w:p>
        </w:tc>
        <w:tc>
          <w:tcPr>
            <w:tcW w:w="113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1450</w:t>
            </w:r>
          </w:p>
        </w:tc>
        <w:tc>
          <w:tcPr>
            <w:tcW w:w="962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00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50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0,708</w:t>
            </w:r>
          </w:p>
        </w:tc>
      </w:tr>
      <w:tr w:rsidR="00ED10D0" w:rsidRPr="0006057A" w:rsidTr="004A6445">
        <w:trPr>
          <w:cantSplit/>
        </w:trPr>
        <w:tc>
          <w:tcPr>
            <w:tcW w:w="616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  <w:vAlign w:val="center"/>
          </w:tcPr>
          <w:p w:rsidR="00ED10D0" w:rsidRPr="0006057A" w:rsidRDefault="00ED10D0" w:rsidP="00DD3935">
            <w:pPr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38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962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13154,6</w:t>
            </w:r>
          </w:p>
        </w:tc>
        <w:tc>
          <w:tcPr>
            <w:tcW w:w="1100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504" w:type="dxa"/>
          </w:tcPr>
          <w:p w:rsidR="00ED10D0" w:rsidRPr="0006057A" w:rsidRDefault="00ED10D0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5,601</w:t>
            </w:r>
          </w:p>
        </w:tc>
      </w:tr>
    </w:tbl>
    <w:p w:rsidR="00ED10D0" w:rsidRPr="0006057A" w:rsidRDefault="00ED10D0" w:rsidP="00D677B7">
      <w:pPr>
        <w:suppressAutoHyphens/>
        <w:jc w:val="both"/>
        <w:rPr>
          <w:sz w:val="24"/>
          <w:szCs w:val="24"/>
          <w:u w:val="single"/>
        </w:rPr>
      </w:pPr>
    </w:p>
    <w:p w:rsidR="00ED10D0" w:rsidRDefault="00ED10D0" w:rsidP="00D677B7">
      <w:pPr>
        <w:suppressAutoHyphens/>
        <w:jc w:val="center"/>
        <w:rPr>
          <w:b/>
          <w:sz w:val="24"/>
          <w:szCs w:val="24"/>
          <w:u w:val="single"/>
        </w:rPr>
      </w:pPr>
      <w:r w:rsidRPr="0006057A">
        <w:rPr>
          <w:b/>
          <w:sz w:val="24"/>
          <w:szCs w:val="24"/>
          <w:u w:val="single"/>
        </w:rPr>
        <w:t xml:space="preserve">Воинские захоронения </w:t>
      </w:r>
    </w:p>
    <w:p w:rsidR="00ED10D0" w:rsidRPr="0006057A" w:rsidRDefault="00ED10D0" w:rsidP="00D677B7">
      <w:pPr>
        <w:suppressAutoHyphens/>
        <w:jc w:val="center"/>
        <w:rPr>
          <w:b/>
          <w:sz w:val="24"/>
          <w:szCs w:val="24"/>
          <w:u w:val="single"/>
        </w:rPr>
      </w:pPr>
    </w:p>
    <w:tbl>
      <w:tblPr>
        <w:tblW w:w="1020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2540"/>
        <w:gridCol w:w="2400"/>
        <w:gridCol w:w="1100"/>
        <w:gridCol w:w="1000"/>
        <w:gridCol w:w="1100"/>
        <w:gridCol w:w="1500"/>
      </w:tblGrid>
      <w:tr w:rsidR="00ED10D0" w:rsidRPr="0006057A" w:rsidTr="00356DAB">
        <w:trPr>
          <w:cantSplit/>
          <w:tblHeader/>
        </w:trPr>
        <w:tc>
          <w:tcPr>
            <w:tcW w:w="560" w:type="dxa"/>
            <w:vAlign w:val="center"/>
          </w:tcPr>
          <w:p w:rsidR="00ED10D0" w:rsidRPr="00356DAB" w:rsidRDefault="00ED10D0" w:rsidP="009B4F8D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40" w:type="dxa"/>
            <w:vAlign w:val="center"/>
          </w:tcPr>
          <w:p w:rsidR="00ED10D0" w:rsidRPr="00356DAB" w:rsidRDefault="00ED10D0" w:rsidP="009B4F8D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Обслуживаемый объект (наименование кладбища, воинского захоронения)</w:t>
            </w:r>
          </w:p>
        </w:tc>
        <w:tc>
          <w:tcPr>
            <w:tcW w:w="2400" w:type="dxa"/>
            <w:vAlign w:val="center"/>
          </w:tcPr>
          <w:p w:rsidR="00ED10D0" w:rsidRPr="00356DAB" w:rsidRDefault="00ED10D0" w:rsidP="009B4F8D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Адрес объекта (кладбища, воинского захоронения)</w:t>
            </w:r>
          </w:p>
        </w:tc>
        <w:tc>
          <w:tcPr>
            <w:tcW w:w="1100" w:type="dxa"/>
          </w:tcPr>
          <w:p w:rsidR="00ED10D0" w:rsidRPr="00356DAB" w:rsidRDefault="00ED10D0" w:rsidP="009B4F8D">
            <w:pPr>
              <w:suppressAutoHyphens/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ED10D0" w:rsidRDefault="00ED10D0" w:rsidP="009B4F8D">
            <w:pPr>
              <w:suppressAutoHyphens/>
              <w:ind w:right="-108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Проезды,</w:t>
            </w:r>
          </w:p>
          <w:p w:rsidR="00ED10D0" w:rsidRPr="00356DAB" w:rsidRDefault="00ED10D0" w:rsidP="009B4F8D">
            <w:pPr>
              <w:suppressAutoHyphens/>
              <w:ind w:left="-108" w:right="-108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356DAB">
              <w:rPr>
                <w:b/>
                <w:sz w:val="22"/>
                <w:szCs w:val="22"/>
              </w:rPr>
              <w:t>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00" w:type="dxa"/>
          </w:tcPr>
          <w:p w:rsidR="00ED10D0" w:rsidRDefault="00ED10D0" w:rsidP="009B4F8D">
            <w:pPr>
              <w:suppressAutoHyphens/>
              <w:ind w:right="-108"/>
              <w:rPr>
                <w:b/>
                <w:sz w:val="22"/>
                <w:szCs w:val="22"/>
              </w:rPr>
            </w:pPr>
          </w:p>
          <w:p w:rsidR="00ED10D0" w:rsidRPr="00356DAB" w:rsidRDefault="00ED10D0" w:rsidP="009B4F8D">
            <w:pPr>
              <w:suppressAutoHyphens/>
              <w:ind w:right="-108"/>
              <w:rPr>
                <w:b/>
                <w:sz w:val="22"/>
                <w:szCs w:val="22"/>
                <w:vertAlign w:val="superscript"/>
              </w:rPr>
            </w:pPr>
            <w:r w:rsidRPr="00356DAB">
              <w:rPr>
                <w:b/>
                <w:sz w:val="22"/>
                <w:szCs w:val="22"/>
              </w:rPr>
              <w:t>Троту</w:t>
            </w:r>
            <w:r>
              <w:rPr>
                <w:b/>
                <w:sz w:val="22"/>
                <w:szCs w:val="22"/>
              </w:rPr>
              <w:t>-</w:t>
            </w:r>
            <w:r w:rsidRPr="00356DAB">
              <w:rPr>
                <w:b/>
                <w:sz w:val="22"/>
                <w:szCs w:val="22"/>
              </w:rPr>
              <w:t>ары, 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00" w:type="dxa"/>
          </w:tcPr>
          <w:p w:rsidR="00ED10D0" w:rsidRPr="00356DAB" w:rsidRDefault="00ED10D0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ED10D0" w:rsidRDefault="00ED10D0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 xml:space="preserve">Газоны, </w:t>
            </w:r>
          </w:p>
          <w:p w:rsidR="00ED10D0" w:rsidRPr="00356DAB" w:rsidRDefault="00ED10D0" w:rsidP="009B4F8D">
            <w:pPr>
              <w:ind w:left="-108" w:right="-108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356DAB">
              <w:rPr>
                <w:b/>
                <w:sz w:val="22"/>
                <w:szCs w:val="22"/>
              </w:rPr>
              <w:t>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00" w:type="dxa"/>
            <w:vAlign w:val="center"/>
          </w:tcPr>
          <w:p w:rsidR="00ED10D0" w:rsidRPr="00356DAB" w:rsidRDefault="00ED10D0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ED10D0" w:rsidRPr="00356DAB" w:rsidRDefault="00ED10D0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Протяжен-ность, км</w:t>
            </w:r>
          </w:p>
        </w:tc>
      </w:tr>
      <w:tr w:rsidR="00ED10D0" w:rsidRPr="0006057A" w:rsidTr="00356DAB">
        <w:trPr>
          <w:cantSplit/>
          <w:trHeight w:val="223"/>
          <w:tblHeader/>
        </w:trPr>
        <w:tc>
          <w:tcPr>
            <w:tcW w:w="560" w:type="dxa"/>
          </w:tcPr>
          <w:p w:rsidR="00ED10D0" w:rsidRPr="00356DAB" w:rsidRDefault="00ED10D0" w:rsidP="009B4F8D">
            <w:pPr>
              <w:suppressAutoHyphens/>
              <w:jc w:val="center"/>
            </w:pPr>
            <w:r w:rsidRPr="00356DAB">
              <w:t>1</w:t>
            </w:r>
          </w:p>
        </w:tc>
        <w:tc>
          <w:tcPr>
            <w:tcW w:w="2540" w:type="dxa"/>
          </w:tcPr>
          <w:p w:rsidR="00ED10D0" w:rsidRPr="00356DAB" w:rsidRDefault="00ED10D0" w:rsidP="009B4F8D">
            <w:pPr>
              <w:suppressAutoHyphens/>
              <w:jc w:val="center"/>
            </w:pPr>
            <w:r w:rsidRPr="00356DAB">
              <w:t>2</w:t>
            </w:r>
          </w:p>
        </w:tc>
        <w:tc>
          <w:tcPr>
            <w:tcW w:w="2400" w:type="dxa"/>
          </w:tcPr>
          <w:p w:rsidR="00ED10D0" w:rsidRPr="00356DAB" w:rsidRDefault="00ED10D0" w:rsidP="009B4F8D">
            <w:pPr>
              <w:suppressAutoHyphens/>
              <w:jc w:val="center"/>
            </w:pPr>
            <w:r w:rsidRPr="00356DAB">
              <w:t>3</w:t>
            </w:r>
          </w:p>
        </w:tc>
        <w:tc>
          <w:tcPr>
            <w:tcW w:w="1100" w:type="dxa"/>
            <w:tcBorders>
              <w:top w:val="nil"/>
            </w:tcBorders>
          </w:tcPr>
          <w:p w:rsidR="00ED10D0" w:rsidRPr="00356DAB" w:rsidRDefault="00ED10D0" w:rsidP="009B4F8D">
            <w:pPr>
              <w:suppressAutoHyphens/>
              <w:ind w:left="-108" w:right="-108"/>
              <w:jc w:val="center"/>
            </w:pPr>
            <w:r w:rsidRPr="00356DAB">
              <w:t>4</w:t>
            </w:r>
          </w:p>
        </w:tc>
        <w:tc>
          <w:tcPr>
            <w:tcW w:w="1000" w:type="dxa"/>
            <w:tcBorders>
              <w:top w:val="nil"/>
            </w:tcBorders>
          </w:tcPr>
          <w:p w:rsidR="00ED10D0" w:rsidRPr="00356DAB" w:rsidRDefault="00ED10D0" w:rsidP="009B4F8D">
            <w:pPr>
              <w:suppressAutoHyphens/>
              <w:ind w:left="-108" w:right="-108"/>
              <w:jc w:val="center"/>
            </w:pPr>
            <w:r w:rsidRPr="00356DAB">
              <w:t>5</w:t>
            </w:r>
          </w:p>
        </w:tc>
        <w:tc>
          <w:tcPr>
            <w:tcW w:w="1100" w:type="dxa"/>
          </w:tcPr>
          <w:p w:rsidR="00ED10D0" w:rsidRPr="00356DAB" w:rsidRDefault="00ED10D0" w:rsidP="009B4F8D">
            <w:pPr>
              <w:ind w:left="-108" w:right="-108"/>
              <w:jc w:val="center"/>
            </w:pPr>
            <w:r w:rsidRPr="00356DAB">
              <w:t>6</w:t>
            </w:r>
          </w:p>
        </w:tc>
        <w:tc>
          <w:tcPr>
            <w:tcW w:w="1500" w:type="dxa"/>
          </w:tcPr>
          <w:p w:rsidR="00ED10D0" w:rsidRPr="00356DAB" w:rsidRDefault="00ED10D0" w:rsidP="009B4F8D">
            <w:pPr>
              <w:ind w:left="-108" w:right="-108"/>
              <w:jc w:val="center"/>
            </w:pPr>
            <w:r w:rsidRPr="00356DAB">
              <w:t>7</w:t>
            </w:r>
          </w:p>
        </w:tc>
      </w:tr>
      <w:tr w:rsidR="00ED10D0" w:rsidRPr="0006057A" w:rsidTr="00356DAB">
        <w:trPr>
          <w:cantSplit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1.</w:t>
            </w:r>
          </w:p>
        </w:tc>
        <w:tc>
          <w:tcPr>
            <w:tcW w:w="2540" w:type="dxa"/>
            <w:vAlign w:val="center"/>
          </w:tcPr>
          <w:p w:rsidR="00ED10D0" w:rsidRPr="009B4F8D" w:rsidRDefault="00ED10D0" w:rsidP="009B4F8D">
            <w:pPr>
              <w:rPr>
                <w:b/>
                <w:color w:val="000000"/>
                <w:sz w:val="24"/>
                <w:szCs w:val="24"/>
              </w:rPr>
            </w:pPr>
            <w:r w:rsidRPr="009B4F8D">
              <w:rPr>
                <w:b/>
                <w:color w:val="000000"/>
                <w:sz w:val="24"/>
                <w:szCs w:val="24"/>
              </w:rPr>
              <w:t>Воинское захоронение</w:t>
            </w:r>
          </w:p>
          <w:p w:rsidR="00ED10D0" w:rsidRDefault="00ED10D0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F8D">
              <w:rPr>
                <w:b/>
                <w:bCs/>
                <w:color w:val="000000"/>
                <w:sz w:val="24"/>
                <w:szCs w:val="24"/>
              </w:rPr>
              <w:t xml:space="preserve">Мемориальное кладбище  советским воинам </w:t>
            </w:r>
          </w:p>
          <w:p w:rsidR="00ED10D0" w:rsidRPr="0006057A" w:rsidRDefault="00ED10D0" w:rsidP="009B4F8D">
            <w:pPr>
              <w:rPr>
                <w:color w:val="000000"/>
                <w:sz w:val="24"/>
                <w:szCs w:val="24"/>
              </w:rPr>
            </w:pPr>
            <w:r w:rsidRPr="009B4F8D">
              <w:rPr>
                <w:b/>
                <w:bCs/>
                <w:color w:val="000000"/>
                <w:sz w:val="24"/>
                <w:szCs w:val="24"/>
              </w:rPr>
              <w:t>и немецкое воинское кладбище</w:t>
            </w:r>
          </w:p>
        </w:tc>
        <w:tc>
          <w:tcPr>
            <w:tcW w:w="2400" w:type="dxa"/>
          </w:tcPr>
          <w:p w:rsidR="00ED10D0" w:rsidRPr="0006057A" w:rsidRDefault="00ED10D0" w:rsidP="009B4F8D">
            <w:pPr>
              <w:tabs>
                <w:tab w:val="left" w:pos="-108"/>
                <w:tab w:val="left" w:pos="0"/>
              </w:tabs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г.Ржев, Осташковское шоссе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tabs>
                <w:tab w:val="left" w:pos="-108"/>
                <w:tab w:val="left" w:pos="0"/>
              </w:tabs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10000</w:t>
            </w:r>
          </w:p>
        </w:tc>
        <w:tc>
          <w:tcPr>
            <w:tcW w:w="1000" w:type="dxa"/>
          </w:tcPr>
          <w:p w:rsidR="00ED10D0" w:rsidRPr="0006057A" w:rsidRDefault="00ED10D0" w:rsidP="009B4F8D">
            <w:pPr>
              <w:tabs>
                <w:tab w:val="left" w:pos="-108"/>
                <w:tab w:val="left" w:pos="0"/>
              </w:tabs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10544,5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75 000</w:t>
            </w:r>
          </w:p>
        </w:tc>
        <w:tc>
          <w:tcPr>
            <w:tcW w:w="15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0,534</w:t>
            </w:r>
          </w:p>
        </w:tc>
      </w:tr>
      <w:tr w:rsidR="00ED10D0" w:rsidRPr="0006057A" w:rsidTr="00356DAB">
        <w:trPr>
          <w:cantSplit/>
          <w:trHeight w:val="210"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2.</w:t>
            </w:r>
          </w:p>
        </w:tc>
        <w:tc>
          <w:tcPr>
            <w:tcW w:w="2540" w:type="dxa"/>
            <w:vAlign w:val="center"/>
          </w:tcPr>
          <w:p w:rsidR="00ED10D0" w:rsidRPr="0006057A" w:rsidRDefault="00ED10D0" w:rsidP="009B4F8D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Обелиск освободителям Ржева</w:t>
            </w:r>
          </w:p>
        </w:tc>
        <w:tc>
          <w:tcPr>
            <w:tcW w:w="24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Соборная гора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800</w:t>
            </w:r>
          </w:p>
        </w:tc>
        <w:tc>
          <w:tcPr>
            <w:tcW w:w="10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14053,5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2 500</w:t>
            </w:r>
          </w:p>
        </w:tc>
        <w:tc>
          <w:tcPr>
            <w:tcW w:w="15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0,241</w:t>
            </w:r>
          </w:p>
        </w:tc>
      </w:tr>
      <w:tr w:rsidR="00ED10D0" w:rsidRPr="0006057A" w:rsidTr="00356DAB">
        <w:trPr>
          <w:cantSplit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3.</w:t>
            </w:r>
          </w:p>
        </w:tc>
        <w:tc>
          <w:tcPr>
            <w:tcW w:w="2540" w:type="dxa"/>
            <w:vAlign w:val="center"/>
          </w:tcPr>
          <w:p w:rsidR="00ED10D0" w:rsidRDefault="00ED10D0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Курган Славы</w:t>
            </w:r>
          </w:p>
          <w:p w:rsidR="00ED10D0" w:rsidRDefault="00ED10D0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ED10D0" w:rsidRPr="0006057A" w:rsidRDefault="00ED10D0" w:rsidP="009B4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ул. Н. Головни 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500</w:t>
            </w:r>
          </w:p>
        </w:tc>
        <w:tc>
          <w:tcPr>
            <w:tcW w:w="10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200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400</w:t>
            </w:r>
          </w:p>
        </w:tc>
        <w:tc>
          <w:tcPr>
            <w:tcW w:w="1500" w:type="dxa"/>
          </w:tcPr>
          <w:p w:rsidR="00ED10D0" w:rsidRPr="0006057A" w:rsidRDefault="00ED10D0" w:rsidP="009B4F8D">
            <w:pPr>
              <w:ind w:left="-108" w:right="-108"/>
              <w:rPr>
                <w:sz w:val="24"/>
                <w:szCs w:val="24"/>
              </w:rPr>
            </w:pPr>
          </w:p>
        </w:tc>
      </w:tr>
      <w:tr w:rsidR="00ED10D0" w:rsidRPr="0006057A" w:rsidTr="00356DAB">
        <w:trPr>
          <w:cantSplit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ED10D0" w:rsidRDefault="00ED10D0" w:rsidP="004C63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D10D0" w:rsidRDefault="00ED10D0" w:rsidP="004C63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Могилы узников:</w:t>
            </w:r>
          </w:p>
          <w:p w:rsidR="00ED10D0" w:rsidRPr="0006057A" w:rsidRDefault="00ED10D0" w:rsidP="004C63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ED10D0" w:rsidRPr="0006057A" w:rsidRDefault="00ED10D0" w:rsidP="009B4F8D">
            <w:pPr>
              <w:rPr>
                <w:sz w:val="24"/>
                <w:szCs w:val="24"/>
              </w:rPr>
            </w:pPr>
          </w:p>
        </w:tc>
      </w:tr>
      <w:tr w:rsidR="00ED10D0" w:rsidRPr="0006057A" w:rsidTr="00356DAB">
        <w:trPr>
          <w:cantSplit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4.</w:t>
            </w:r>
          </w:p>
        </w:tc>
        <w:tc>
          <w:tcPr>
            <w:tcW w:w="2540" w:type="dxa"/>
            <w:vAlign w:val="center"/>
          </w:tcPr>
          <w:p w:rsidR="00ED10D0" w:rsidRPr="0006057A" w:rsidRDefault="00ED10D0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Старообрядческое кладбище</w:t>
            </w:r>
          </w:p>
        </w:tc>
        <w:tc>
          <w:tcPr>
            <w:tcW w:w="24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пер. Полевой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ED10D0" w:rsidRPr="0006057A" w:rsidRDefault="00ED10D0" w:rsidP="009B4F8D">
            <w:pPr>
              <w:rPr>
                <w:sz w:val="24"/>
                <w:szCs w:val="24"/>
              </w:rPr>
            </w:pPr>
          </w:p>
        </w:tc>
      </w:tr>
      <w:tr w:rsidR="00ED10D0" w:rsidRPr="0006057A" w:rsidTr="00356DAB">
        <w:trPr>
          <w:cantSplit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5.</w:t>
            </w:r>
          </w:p>
        </w:tc>
        <w:tc>
          <w:tcPr>
            <w:tcW w:w="2540" w:type="dxa"/>
            <w:vAlign w:val="center"/>
          </w:tcPr>
          <w:p w:rsidR="00ED10D0" w:rsidRPr="0006057A" w:rsidRDefault="00ED10D0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Смоленское кладбище</w:t>
            </w:r>
          </w:p>
        </w:tc>
        <w:tc>
          <w:tcPr>
            <w:tcW w:w="2400" w:type="dxa"/>
          </w:tcPr>
          <w:p w:rsidR="00ED10D0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ул. Т. Филиппова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150</w:t>
            </w: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ED10D0" w:rsidRPr="0006057A" w:rsidRDefault="00ED10D0" w:rsidP="009B4F8D">
            <w:pPr>
              <w:rPr>
                <w:sz w:val="24"/>
                <w:szCs w:val="24"/>
              </w:rPr>
            </w:pPr>
          </w:p>
        </w:tc>
      </w:tr>
      <w:tr w:rsidR="00ED10D0" w:rsidRPr="0006057A" w:rsidTr="00356DAB">
        <w:trPr>
          <w:cantSplit/>
        </w:trPr>
        <w:tc>
          <w:tcPr>
            <w:tcW w:w="560" w:type="dxa"/>
            <w:vAlign w:val="center"/>
          </w:tcPr>
          <w:p w:rsidR="00ED10D0" w:rsidRPr="0006057A" w:rsidRDefault="00ED10D0" w:rsidP="009B4F8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ED10D0" w:rsidRPr="0006057A" w:rsidRDefault="00ED10D0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</w:p>
        </w:tc>
        <w:tc>
          <w:tcPr>
            <w:tcW w:w="11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11300</w:t>
            </w:r>
          </w:p>
        </w:tc>
        <w:tc>
          <w:tcPr>
            <w:tcW w:w="1000" w:type="dxa"/>
          </w:tcPr>
          <w:p w:rsidR="00ED10D0" w:rsidRPr="0006057A" w:rsidRDefault="00ED10D0" w:rsidP="009B4F8D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24968</w:t>
            </w:r>
          </w:p>
        </w:tc>
        <w:tc>
          <w:tcPr>
            <w:tcW w:w="1100" w:type="dxa"/>
          </w:tcPr>
          <w:p w:rsidR="00ED10D0" w:rsidRPr="0006057A" w:rsidRDefault="00ED10D0" w:rsidP="004C6317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77900,00</w:t>
            </w:r>
          </w:p>
        </w:tc>
        <w:tc>
          <w:tcPr>
            <w:tcW w:w="1500" w:type="dxa"/>
          </w:tcPr>
          <w:p w:rsidR="00ED10D0" w:rsidRPr="0006057A" w:rsidRDefault="00ED10D0" w:rsidP="009B4F8D">
            <w:pPr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0,775</w:t>
            </w:r>
          </w:p>
        </w:tc>
      </w:tr>
    </w:tbl>
    <w:p w:rsidR="00ED10D0" w:rsidRDefault="00ED10D0" w:rsidP="00D677B7">
      <w:pPr>
        <w:suppressAutoHyphens/>
        <w:jc w:val="center"/>
        <w:rPr>
          <w:b/>
          <w:sz w:val="24"/>
          <w:szCs w:val="24"/>
          <w:u w:val="single"/>
        </w:rPr>
      </w:pPr>
    </w:p>
    <w:p w:rsidR="00ED10D0" w:rsidRDefault="00ED10D0" w:rsidP="00D677B7">
      <w:pPr>
        <w:suppressAutoHyphens/>
        <w:jc w:val="center"/>
        <w:rPr>
          <w:b/>
          <w:sz w:val="24"/>
          <w:szCs w:val="24"/>
          <w:u w:val="single"/>
        </w:rPr>
      </w:pPr>
      <w:r w:rsidRPr="0006057A">
        <w:rPr>
          <w:b/>
          <w:sz w:val="24"/>
          <w:szCs w:val="24"/>
          <w:u w:val="single"/>
        </w:rPr>
        <w:t>Памятники</w:t>
      </w:r>
    </w:p>
    <w:p w:rsidR="00ED10D0" w:rsidRPr="0006057A" w:rsidRDefault="00ED10D0" w:rsidP="00D677B7">
      <w:pPr>
        <w:suppressAutoHyphens/>
        <w:jc w:val="center"/>
        <w:rPr>
          <w:b/>
          <w:sz w:val="24"/>
          <w:szCs w:val="24"/>
          <w:u w:val="single"/>
        </w:rPr>
      </w:pPr>
    </w:p>
    <w:tbl>
      <w:tblPr>
        <w:tblW w:w="10184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6"/>
        <w:gridCol w:w="2444"/>
        <w:gridCol w:w="2400"/>
        <w:gridCol w:w="1300"/>
        <w:gridCol w:w="1300"/>
        <w:gridCol w:w="2084"/>
      </w:tblGrid>
      <w:tr w:rsidR="00ED10D0" w:rsidRPr="0006057A" w:rsidTr="0075626C">
        <w:tc>
          <w:tcPr>
            <w:tcW w:w="656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C2AD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Обслуживаемый объект (наименование памятника)</w:t>
            </w:r>
          </w:p>
        </w:tc>
        <w:tc>
          <w:tcPr>
            <w:tcW w:w="2400" w:type="dxa"/>
            <w:vAlign w:val="center"/>
          </w:tcPr>
          <w:p w:rsidR="00ED10D0" w:rsidRPr="0006057A" w:rsidRDefault="00ED10D0" w:rsidP="00DD393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Адрес объекта (памятника)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:rsidR="00ED10D0" w:rsidRDefault="00ED10D0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Проезды,</w:t>
            </w:r>
          </w:p>
          <w:p w:rsidR="00ED10D0" w:rsidRPr="0006057A" w:rsidRDefault="00ED10D0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06057A">
              <w:rPr>
                <w:b/>
                <w:sz w:val="24"/>
                <w:szCs w:val="24"/>
              </w:rPr>
              <w:t>м</w:t>
            </w:r>
            <w:r w:rsidRPr="0006057A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:rsidR="00ED10D0" w:rsidRPr="0006057A" w:rsidRDefault="00ED10D0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06057A">
              <w:rPr>
                <w:b/>
                <w:sz w:val="24"/>
                <w:szCs w:val="24"/>
              </w:rPr>
              <w:t>Тротуары, м</w:t>
            </w:r>
            <w:r w:rsidRPr="0006057A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84" w:type="dxa"/>
            <w:vAlign w:val="center"/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Протяженность</w:t>
            </w:r>
            <w:r w:rsidRPr="0006057A">
              <w:rPr>
                <w:b/>
                <w:sz w:val="24"/>
                <w:szCs w:val="24"/>
              </w:rPr>
              <w:t>, км</w:t>
            </w:r>
          </w:p>
        </w:tc>
      </w:tr>
      <w:tr w:rsidR="00ED10D0" w:rsidRPr="0006057A" w:rsidTr="0075626C">
        <w:trPr>
          <w:trHeight w:val="70"/>
        </w:trPr>
        <w:tc>
          <w:tcPr>
            <w:tcW w:w="656" w:type="dxa"/>
          </w:tcPr>
          <w:p w:rsidR="00ED10D0" w:rsidRPr="00DC2AD7" w:rsidRDefault="00ED10D0" w:rsidP="00DC2AD7">
            <w:pPr>
              <w:suppressAutoHyphens/>
              <w:jc w:val="center"/>
            </w:pPr>
            <w:r w:rsidRPr="00DC2AD7">
              <w:t>1</w:t>
            </w:r>
          </w:p>
        </w:tc>
        <w:tc>
          <w:tcPr>
            <w:tcW w:w="2444" w:type="dxa"/>
          </w:tcPr>
          <w:p w:rsidR="00ED10D0" w:rsidRPr="00DC2AD7" w:rsidRDefault="00ED10D0" w:rsidP="00DC2AD7">
            <w:pPr>
              <w:suppressAutoHyphens/>
              <w:jc w:val="center"/>
            </w:pPr>
            <w:r w:rsidRPr="00DC2AD7">
              <w:t>2</w:t>
            </w:r>
          </w:p>
        </w:tc>
        <w:tc>
          <w:tcPr>
            <w:tcW w:w="2400" w:type="dxa"/>
          </w:tcPr>
          <w:p w:rsidR="00ED10D0" w:rsidRPr="00DC2AD7" w:rsidRDefault="00ED10D0" w:rsidP="00DC2AD7">
            <w:pPr>
              <w:suppressAutoHyphens/>
              <w:jc w:val="center"/>
            </w:pPr>
            <w:r w:rsidRPr="00DC2AD7">
              <w:t>3</w:t>
            </w:r>
          </w:p>
        </w:tc>
        <w:tc>
          <w:tcPr>
            <w:tcW w:w="1300" w:type="dxa"/>
            <w:tcBorders>
              <w:top w:val="nil"/>
            </w:tcBorders>
          </w:tcPr>
          <w:p w:rsidR="00ED10D0" w:rsidRPr="00DC2AD7" w:rsidRDefault="00ED10D0" w:rsidP="00DC2AD7">
            <w:pPr>
              <w:suppressAutoHyphens/>
              <w:ind w:left="-108" w:right="-108"/>
              <w:jc w:val="center"/>
            </w:pPr>
            <w:r w:rsidRPr="00DC2AD7">
              <w:t>4</w:t>
            </w:r>
          </w:p>
        </w:tc>
        <w:tc>
          <w:tcPr>
            <w:tcW w:w="1300" w:type="dxa"/>
          </w:tcPr>
          <w:p w:rsidR="00ED10D0" w:rsidRPr="00DC2AD7" w:rsidRDefault="00ED10D0" w:rsidP="00DC2AD7">
            <w:pPr>
              <w:suppressAutoHyphens/>
              <w:ind w:left="-108" w:right="-108"/>
              <w:jc w:val="center"/>
            </w:pPr>
            <w:r w:rsidRPr="00DC2AD7">
              <w:t>5</w:t>
            </w:r>
          </w:p>
        </w:tc>
        <w:tc>
          <w:tcPr>
            <w:tcW w:w="2084" w:type="dxa"/>
            <w:tcBorders>
              <w:bottom w:val="nil"/>
            </w:tcBorders>
          </w:tcPr>
          <w:p w:rsidR="00ED10D0" w:rsidRPr="00DC2AD7" w:rsidRDefault="00ED10D0" w:rsidP="00DC2AD7">
            <w:pPr>
              <w:ind w:left="-108" w:right="-108"/>
              <w:jc w:val="center"/>
            </w:pPr>
            <w:r w:rsidRPr="00DC2AD7">
              <w:t>6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 xml:space="preserve">Памятник </w:t>
            </w:r>
            <w:r w:rsidRPr="0006057A">
              <w:rPr>
                <w:b/>
                <w:bCs/>
                <w:color w:val="000000"/>
                <w:sz w:val="24"/>
                <w:szCs w:val="24"/>
              </w:rPr>
              <w:t xml:space="preserve"> «Танк Т-34»</w:t>
            </w:r>
          </w:p>
        </w:tc>
        <w:tc>
          <w:tcPr>
            <w:tcW w:w="2400" w:type="dxa"/>
          </w:tcPr>
          <w:p w:rsidR="00ED10D0" w:rsidRPr="0006057A" w:rsidRDefault="00ED10D0" w:rsidP="006D6DE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пл. Мира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1306,5</w:t>
            </w:r>
          </w:p>
        </w:tc>
        <w:tc>
          <w:tcPr>
            <w:tcW w:w="2084" w:type="dxa"/>
            <w:tcBorders>
              <w:bottom w:val="nil"/>
            </w:tcBorders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0,050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 xml:space="preserve">Памятник </w:t>
            </w:r>
            <w:r w:rsidRPr="0006057A">
              <w:rPr>
                <w:b/>
                <w:bCs/>
                <w:color w:val="000000"/>
                <w:sz w:val="24"/>
                <w:szCs w:val="24"/>
              </w:rPr>
              <w:t xml:space="preserve"> «Паровоз»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ул. Мира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482,4</w:t>
            </w:r>
          </w:p>
        </w:tc>
        <w:tc>
          <w:tcPr>
            <w:tcW w:w="2084" w:type="dxa"/>
            <w:tcBorders>
              <w:bottom w:val="nil"/>
            </w:tcBorders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0,018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 xml:space="preserve">Монумент </w:t>
            </w:r>
          </w:p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«57 мм противотанковая пушка»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Советская площадь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2084" w:type="dxa"/>
            <w:tcBorders>
              <w:bottom w:val="nil"/>
            </w:tcBorders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0,005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F2312A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 xml:space="preserve"> Памятник-стела «Город воинской славы»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Советская площадь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650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0,040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Аллея Героев</w:t>
            </w:r>
          </w:p>
        </w:tc>
        <w:tc>
          <w:tcPr>
            <w:tcW w:w="2400" w:type="dxa"/>
          </w:tcPr>
          <w:p w:rsidR="00ED10D0" w:rsidRPr="0006057A" w:rsidRDefault="00ED10D0" w:rsidP="006D6DE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арк им. Грацинского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350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150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0,100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 xml:space="preserve">Памятник  «Освободителям» </w:t>
            </w:r>
          </w:p>
        </w:tc>
        <w:tc>
          <w:tcPr>
            <w:tcW w:w="2400" w:type="dxa"/>
          </w:tcPr>
          <w:p w:rsidR="00ED10D0" w:rsidRDefault="00ED10D0" w:rsidP="00DD39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г.Ржев</w:t>
            </w:r>
            <w:r w:rsidRPr="0006057A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Старый  мост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0,005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Памятник Десантникам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ул. Привокзальная 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80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460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 xml:space="preserve">Памятник Афганцам 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ул. Марата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120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9.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Памятник Ленину В.И. на Советской пл.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Советская площадь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10.</w:t>
            </w: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 xml:space="preserve">Памятник Подпольщикам  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г. Ржев, Советская  площадь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ED10D0" w:rsidRPr="0006057A" w:rsidTr="0075626C">
        <w:tc>
          <w:tcPr>
            <w:tcW w:w="656" w:type="dxa"/>
          </w:tcPr>
          <w:p w:rsidR="00ED10D0" w:rsidRPr="0006057A" w:rsidRDefault="00ED10D0" w:rsidP="00DD3935">
            <w:pPr>
              <w:suppressAutoHyphens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444" w:type="dxa"/>
            <w:vAlign w:val="center"/>
          </w:tcPr>
          <w:p w:rsidR="00ED10D0" w:rsidRPr="0006057A" w:rsidRDefault="00ED10D0" w:rsidP="00DD39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00" w:type="dxa"/>
          </w:tcPr>
          <w:p w:rsidR="00ED10D0" w:rsidRPr="0006057A" w:rsidRDefault="00ED10D0" w:rsidP="00DD39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450</w:t>
            </w:r>
          </w:p>
        </w:tc>
        <w:tc>
          <w:tcPr>
            <w:tcW w:w="1300" w:type="dxa"/>
          </w:tcPr>
          <w:p w:rsidR="00ED10D0" w:rsidRPr="0006057A" w:rsidRDefault="00ED10D0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3308,9</w:t>
            </w:r>
          </w:p>
        </w:tc>
        <w:tc>
          <w:tcPr>
            <w:tcW w:w="2084" w:type="dxa"/>
          </w:tcPr>
          <w:p w:rsidR="00ED10D0" w:rsidRPr="0006057A" w:rsidRDefault="00ED10D0" w:rsidP="0075626C">
            <w:pPr>
              <w:spacing w:after="200" w:line="27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0,258</w:t>
            </w:r>
          </w:p>
        </w:tc>
      </w:tr>
    </w:tbl>
    <w:p w:rsidR="00ED10D0" w:rsidRPr="0006057A" w:rsidRDefault="00ED10D0" w:rsidP="00F510A3">
      <w:pPr>
        <w:suppressAutoHyphens/>
        <w:ind w:firstLine="709"/>
        <w:jc w:val="both"/>
        <w:rPr>
          <w:sz w:val="24"/>
          <w:szCs w:val="24"/>
        </w:rPr>
      </w:pPr>
    </w:p>
    <w:p w:rsidR="00ED10D0" w:rsidRPr="00BE6E39" w:rsidRDefault="00ED10D0" w:rsidP="00F510A3">
      <w:pPr>
        <w:suppressAutoHyphens/>
        <w:ind w:firstLine="709"/>
        <w:jc w:val="both"/>
        <w:rPr>
          <w:i/>
          <w:sz w:val="24"/>
          <w:szCs w:val="24"/>
        </w:rPr>
      </w:pPr>
      <w:r w:rsidRPr="00BE6E39">
        <w:rPr>
          <w:i/>
          <w:sz w:val="24"/>
          <w:szCs w:val="24"/>
        </w:rPr>
        <w:t>г) мероприятие «Закупка специализированной техники для благоустройства территории города Ржева Тверской области»;</w:t>
      </w:r>
    </w:p>
    <w:p w:rsidR="00ED10D0" w:rsidRPr="00BE6E39" w:rsidRDefault="00ED10D0" w:rsidP="00F510A3">
      <w:pPr>
        <w:suppressAutoHyphens/>
        <w:ind w:firstLine="709"/>
        <w:jc w:val="both"/>
        <w:rPr>
          <w:i/>
          <w:sz w:val="16"/>
          <w:szCs w:val="16"/>
        </w:rPr>
      </w:pPr>
    </w:p>
    <w:p w:rsidR="00ED10D0" w:rsidRPr="00BE6E39" w:rsidRDefault="00ED10D0" w:rsidP="00F510A3">
      <w:pPr>
        <w:suppressAutoHyphens/>
        <w:ind w:firstLine="709"/>
        <w:jc w:val="both"/>
        <w:rPr>
          <w:i/>
          <w:sz w:val="24"/>
          <w:szCs w:val="24"/>
        </w:rPr>
      </w:pPr>
      <w:r w:rsidRPr="00BE6E39">
        <w:rPr>
          <w:i/>
          <w:sz w:val="24"/>
          <w:szCs w:val="24"/>
        </w:rPr>
        <w:t>д) мероприятие  «Расходы на проведение работ по восстановлению воинских захоронений за счет средств местного бюджета».</w:t>
      </w:r>
    </w:p>
    <w:p w:rsidR="00ED10D0" w:rsidRPr="0006057A" w:rsidRDefault="00ED10D0" w:rsidP="00F510A3">
      <w:pPr>
        <w:suppressAutoHyphens/>
        <w:ind w:firstLine="709"/>
        <w:jc w:val="both"/>
        <w:rPr>
          <w:sz w:val="24"/>
          <w:szCs w:val="24"/>
        </w:rPr>
      </w:pP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BE6E39">
        <w:rPr>
          <w:b/>
          <w:sz w:val="24"/>
          <w:szCs w:val="24"/>
          <w:u w:val="single"/>
        </w:rPr>
        <w:t>Решение задачи 2</w:t>
      </w:r>
      <w:r w:rsidRPr="0006057A">
        <w:rPr>
          <w:b/>
          <w:sz w:val="24"/>
          <w:szCs w:val="24"/>
        </w:rPr>
        <w:t xml:space="preserve">  «Улучшение уровня санитарного состояния города Ржева Тверской области»</w:t>
      </w:r>
      <w:bookmarkEnd w:id="11"/>
      <w:r w:rsidRPr="0006057A">
        <w:rPr>
          <w:sz w:val="24"/>
          <w:szCs w:val="24"/>
        </w:rPr>
        <w:t xml:space="preserve"> осуществляется посредством выполнения следующих административных  мероприятий и мероприятий подпрограммы 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области»</w:t>
      </w:r>
      <w:r w:rsidRPr="0006057A">
        <w:rPr>
          <w:sz w:val="24"/>
          <w:szCs w:val="24"/>
        </w:rPr>
        <w:t>:</w:t>
      </w:r>
    </w:p>
    <w:p w:rsidR="00ED10D0" w:rsidRPr="00BE6E39" w:rsidRDefault="00ED10D0" w:rsidP="00F510A3">
      <w:pPr>
        <w:ind w:firstLine="709"/>
        <w:jc w:val="both"/>
        <w:rPr>
          <w:bCs/>
          <w:i/>
          <w:sz w:val="24"/>
          <w:szCs w:val="24"/>
        </w:rPr>
      </w:pPr>
      <w:r w:rsidRPr="00BE6E39">
        <w:rPr>
          <w:bCs/>
          <w:i/>
          <w:color w:val="000000"/>
          <w:sz w:val="24"/>
          <w:szCs w:val="24"/>
        </w:rPr>
        <w:t xml:space="preserve">а) </w:t>
      </w:r>
      <w:r w:rsidRPr="00BE6E39">
        <w:rPr>
          <w:bCs/>
          <w:i/>
          <w:sz w:val="24"/>
          <w:szCs w:val="24"/>
        </w:rPr>
        <w:t>административное мероприятие  «Организация субботников на территории города Ржева Тверской области»;</w:t>
      </w:r>
    </w:p>
    <w:p w:rsidR="00ED10D0" w:rsidRPr="00BE6E39" w:rsidRDefault="00ED10D0" w:rsidP="00F510A3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BE6E39">
        <w:rPr>
          <w:bCs/>
          <w:i/>
          <w:color w:val="000000"/>
          <w:sz w:val="24"/>
          <w:szCs w:val="24"/>
        </w:rPr>
        <w:t>б) административное мероприятие «Проведение общегородского месячника по благоустройству и улучшению санитарного состояния города Ржева Тверской области»;</w:t>
      </w:r>
    </w:p>
    <w:p w:rsidR="00ED10D0" w:rsidRPr="00BE6E39" w:rsidRDefault="00ED10D0" w:rsidP="00F510A3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BE6E39">
        <w:rPr>
          <w:bCs/>
          <w:i/>
          <w:color w:val="000000"/>
          <w:sz w:val="24"/>
          <w:szCs w:val="24"/>
        </w:rPr>
        <w:t>в) административное мероприятие  «Проведение разъяснительной работы с юридическими лицами и жителями частного сектора города Ржева Тверской области о необходимости заключения договоров на вывоз твердых коммунальных отходов»;</w:t>
      </w:r>
    </w:p>
    <w:p w:rsidR="00ED10D0" w:rsidRPr="00BE6E39" w:rsidRDefault="00ED10D0" w:rsidP="00F510A3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BE6E39">
        <w:rPr>
          <w:bCs/>
          <w:i/>
          <w:color w:val="000000"/>
          <w:sz w:val="24"/>
          <w:szCs w:val="24"/>
        </w:rPr>
        <w:t>г) административное мероприятие  «Проведение разъяснительной работы с гражданами и юридическими лицами города Ржева Тверской области по вопросу соблюдения действующего законодательства в области благоустройства».</w:t>
      </w:r>
    </w:p>
    <w:p w:rsidR="00ED10D0" w:rsidRPr="0006057A" w:rsidRDefault="00ED10D0" w:rsidP="00F510A3">
      <w:pPr>
        <w:ind w:firstLine="709"/>
        <w:jc w:val="both"/>
        <w:rPr>
          <w:bCs/>
          <w:color w:val="000000"/>
          <w:sz w:val="24"/>
          <w:szCs w:val="24"/>
        </w:rPr>
      </w:pPr>
    </w:p>
    <w:p w:rsidR="00ED10D0" w:rsidRPr="0006057A" w:rsidRDefault="00ED10D0" w:rsidP="00F510A3">
      <w:pPr>
        <w:ind w:firstLine="709"/>
        <w:jc w:val="both"/>
        <w:rPr>
          <w:sz w:val="24"/>
          <w:szCs w:val="24"/>
        </w:rPr>
      </w:pPr>
      <w:r w:rsidRPr="00F7321B">
        <w:rPr>
          <w:b/>
          <w:sz w:val="24"/>
          <w:szCs w:val="24"/>
          <w:u w:val="single"/>
        </w:rPr>
        <w:t>Решение задачи  3</w:t>
      </w:r>
      <w:r w:rsidRPr="0006057A">
        <w:rPr>
          <w:sz w:val="24"/>
          <w:szCs w:val="24"/>
        </w:rPr>
        <w:t xml:space="preserve"> «</w:t>
      </w:r>
      <w:r w:rsidRPr="0006057A">
        <w:rPr>
          <w:b/>
          <w:sz w:val="24"/>
          <w:szCs w:val="24"/>
        </w:rPr>
        <w:t>Организация уличного освещения и улучшение технического состояния электрических линий уличного освещения города Ржева Тверской области»</w:t>
      </w:r>
      <w:r w:rsidRPr="0006057A">
        <w:rPr>
          <w:sz w:val="24"/>
          <w:szCs w:val="24"/>
        </w:rPr>
        <w:t xml:space="preserve"> осуществляется посредством выполнения следующих мероприятий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>»:</w:t>
      </w:r>
    </w:p>
    <w:p w:rsidR="00ED10D0" w:rsidRPr="00F7321B" w:rsidRDefault="00ED10D0" w:rsidP="00F510A3">
      <w:pPr>
        <w:ind w:firstLine="709"/>
        <w:jc w:val="both"/>
        <w:rPr>
          <w:i/>
          <w:sz w:val="24"/>
          <w:szCs w:val="24"/>
        </w:rPr>
      </w:pPr>
      <w:r w:rsidRPr="00F7321B">
        <w:rPr>
          <w:i/>
          <w:sz w:val="24"/>
          <w:szCs w:val="24"/>
        </w:rPr>
        <w:t xml:space="preserve">а) </w:t>
      </w:r>
      <w:r w:rsidRPr="00F7321B">
        <w:rPr>
          <w:bCs/>
          <w:i/>
          <w:color w:val="000000"/>
          <w:sz w:val="24"/>
          <w:szCs w:val="24"/>
        </w:rPr>
        <w:t>мероприятие  «Оплата электрической энергии для осуществления уличного освещения города Ржева Тверской области»</w:t>
      </w:r>
      <w:r w:rsidRPr="00F7321B">
        <w:rPr>
          <w:i/>
          <w:sz w:val="24"/>
          <w:szCs w:val="24"/>
        </w:rPr>
        <w:t>;</w:t>
      </w:r>
    </w:p>
    <w:p w:rsidR="00ED10D0" w:rsidRPr="00F7321B" w:rsidRDefault="00ED10D0" w:rsidP="00F510A3">
      <w:pPr>
        <w:ind w:firstLine="709"/>
        <w:jc w:val="both"/>
        <w:rPr>
          <w:bCs/>
          <w:i/>
          <w:color w:val="000000"/>
          <w:sz w:val="24"/>
          <w:szCs w:val="24"/>
        </w:rPr>
      </w:pPr>
      <w:r w:rsidRPr="00F7321B">
        <w:rPr>
          <w:i/>
          <w:sz w:val="24"/>
          <w:szCs w:val="24"/>
        </w:rPr>
        <w:t xml:space="preserve">б) </w:t>
      </w:r>
      <w:r w:rsidRPr="00F7321B">
        <w:rPr>
          <w:bCs/>
          <w:i/>
          <w:color w:val="000000"/>
          <w:sz w:val="24"/>
          <w:szCs w:val="24"/>
        </w:rPr>
        <w:t xml:space="preserve">мероприятие  «Содержание и обслуживание сетей уличного освещения на территории города Ржева Тверской области»;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sz w:val="24"/>
          <w:szCs w:val="24"/>
        </w:rPr>
        <w:t xml:space="preserve">В рамках мероприятия </w:t>
      </w:r>
      <w:r w:rsidRPr="0006057A">
        <w:rPr>
          <w:bCs/>
          <w:color w:val="000000"/>
          <w:sz w:val="24"/>
          <w:szCs w:val="24"/>
        </w:rPr>
        <w:t>выполняются следующие виды работ:</w:t>
      </w:r>
      <w:r w:rsidRPr="0006057A">
        <w:rPr>
          <w:bCs/>
          <w:i/>
          <w:color w:val="000000"/>
          <w:sz w:val="24"/>
          <w:szCs w:val="24"/>
        </w:rPr>
        <w:t xml:space="preserve"> </w:t>
      </w:r>
      <w:r w:rsidRPr="0006057A">
        <w:rPr>
          <w:color w:val="000000"/>
          <w:spacing w:val="-7"/>
          <w:sz w:val="24"/>
          <w:szCs w:val="24"/>
        </w:rPr>
        <w:t xml:space="preserve">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замена перегоревших ламп;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замена светильников на опорах дорожного освещения;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</w:t>
      </w:r>
      <w:r>
        <w:rPr>
          <w:color w:val="000000"/>
          <w:spacing w:val="-7"/>
          <w:sz w:val="24"/>
          <w:szCs w:val="24"/>
        </w:rPr>
        <w:t xml:space="preserve"> </w:t>
      </w:r>
      <w:r w:rsidRPr="0006057A">
        <w:rPr>
          <w:color w:val="000000"/>
          <w:spacing w:val="-7"/>
          <w:sz w:val="24"/>
          <w:szCs w:val="24"/>
        </w:rPr>
        <w:t xml:space="preserve">замена поврежденных участков воздушных линий; 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восстановление и замена разрушенных опор или торшерных стоек;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обрезка и прореживание крон деревьев вдоль воздушных линий;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устранение нарушений каскадной системы управления и отказов системы телемеханики;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 -</w:t>
      </w:r>
      <w:r>
        <w:rPr>
          <w:color w:val="000000"/>
          <w:spacing w:val="-7"/>
          <w:sz w:val="24"/>
          <w:szCs w:val="24"/>
        </w:rPr>
        <w:t xml:space="preserve"> </w:t>
      </w:r>
      <w:r w:rsidRPr="0006057A">
        <w:rPr>
          <w:color w:val="000000"/>
          <w:spacing w:val="-7"/>
          <w:sz w:val="24"/>
          <w:szCs w:val="24"/>
        </w:rPr>
        <w:t xml:space="preserve">устранение неисправностей аппаратуры телемеханики и линий ее связи и прочие неисправности;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выявление повреждений в сетях и устройствах управления;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проведение периодических  осмотров объектов наружного освещения в темное и светлое время суток для определения неработающих светильников; 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надзор за исправностью электросетей, осветительной арматуры и оборудования;  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работы, связанные с ликвидацией мелких повреждений электросетей, осветительной арматуры и оборудования; </w:t>
      </w:r>
    </w:p>
    <w:p w:rsidR="00ED10D0" w:rsidRPr="0006057A" w:rsidRDefault="00ED10D0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и другие виды работ, предусмотренные техническим заданием к муниципальному контракту.</w:t>
      </w:r>
    </w:p>
    <w:p w:rsidR="00ED10D0" w:rsidRPr="0006057A" w:rsidRDefault="00ED10D0" w:rsidP="006245DC">
      <w:pPr>
        <w:jc w:val="right"/>
        <w:rPr>
          <w:b/>
          <w:bCs/>
          <w:color w:val="000000"/>
          <w:sz w:val="24"/>
          <w:szCs w:val="24"/>
        </w:rPr>
      </w:pPr>
    </w:p>
    <w:bookmarkEnd w:id="10"/>
    <w:p w:rsidR="00ED10D0" w:rsidRPr="0006057A" w:rsidRDefault="00ED10D0" w:rsidP="00107F91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Глава 3</w:t>
      </w:r>
    </w:p>
    <w:p w:rsidR="00ED10D0" w:rsidRPr="0006057A" w:rsidRDefault="00ED10D0" w:rsidP="001C6A9A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Объем финансовых ресурсов,</w:t>
      </w:r>
      <w:r>
        <w:rPr>
          <w:b/>
          <w:sz w:val="24"/>
          <w:szCs w:val="24"/>
        </w:rPr>
        <w:t xml:space="preserve"> </w:t>
      </w:r>
      <w:r w:rsidRPr="0006057A">
        <w:rPr>
          <w:b/>
          <w:sz w:val="24"/>
          <w:szCs w:val="24"/>
        </w:rPr>
        <w:t>необходимый для реализации подпрограммы</w:t>
      </w:r>
    </w:p>
    <w:p w:rsidR="00ED10D0" w:rsidRPr="0006057A" w:rsidRDefault="00ED10D0" w:rsidP="00371586">
      <w:pPr>
        <w:jc w:val="both"/>
        <w:rPr>
          <w:b/>
          <w:sz w:val="24"/>
          <w:szCs w:val="24"/>
        </w:rPr>
      </w:pPr>
    </w:p>
    <w:p w:rsidR="00ED10D0" w:rsidRPr="0006057A" w:rsidRDefault="00ED10D0" w:rsidP="00535DD4">
      <w:pPr>
        <w:ind w:firstLine="709"/>
        <w:jc w:val="both"/>
        <w:rPr>
          <w:b/>
          <w:sz w:val="24"/>
          <w:szCs w:val="24"/>
        </w:rPr>
      </w:pPr>
      <w:r w:rsidRPr="0006057A">
        <w:rPr>
          <w:sz w:val="24"/>
          <w:szCs w:val="24"/>
        </w:rPr>
        <w:t>Общий объем бюджетных ассигнований на реализацию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>» составляет 103 948,0 тыс. руб.</w:t>
      </w:r>
    </w:p>
    <w:p w:rsidR="00ED10D0" w:rsidRPr="0006057A" w:rsidRDefault="00ED10D0" w:rsidP="00535DD4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Объем бюджетных ассигнований на реализацию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>» по годам реализации муниципальной программы приведен в таблице 3:</w:t>
      </w:r>
    </w:p>
    <w:p w:rsidR="00ED10D0" w:rsidRDefault="00ED10D0" w:rsidP="001C6A9A">
      <w:pPr>
        <w:rPr>
          <w:b/>
          <w:sz w:val="24"/>
          <w:szCs w:val="24"/>
        </w:rPr>
      </w:pPr>
    </w:p>
    <w:p w:rsidR="00ED10D0" w:rsidRDefault="00ED10D0" w:rsidP="00D311E4">
      <w:pPr>
        <w:jc w:val="right"/>
        <w:rPr>
          <w:sz w:val="24"/>
          <w:szCs w:val="24"/>
        </w:rPr>
      </w:pPr>
      <w:r w:rsidRPr="001C6A9A">
        <w:rPr>
          <w:sz w:val="24"/>
          <w:szCs w:val="24"/>
        </w:rPr>
        <w:t>Таблица  3</w:t>
      </w:r>
    </w:p>
    <w:p w:rsidR="00ED10D0" w:rsidRPr="001C6A9A" w:rsidRDefault="00ED10D0" w:rsidP="00D311E4">
      <w:pPr>
        <w:jc w:val="right"/>
        <w:rPr>
          <w:sz w:val="24"/>
          <w:szCs w:val="24"/>
        </w:rPr>
      </w:pPr>
    </w:p>
    <w:tbl>
      <w:tblPr>
        <w:tblW w:w="10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8"/>
        <w:gridCol w:w="2300"/>
        <w:gridCol w:w="2200"/>
        <w:gridCol w:w="2706"/>
        <w:gridCol w:w="1300"/>
      </w:tblGrid>
      <w:tr w:rsidR="00ED10D0" w:rsidRPr="001C6A9A" w:rsidTr="001C6A9A">
        <w:tc>
          <w:tcPr>
            <w:tcW w:w="1608" w:type="dxa"/>
            <w:vMerge w:val="restart"/>
          </w:tcPr>
          <w:p w:rsidR="00ED10D0" w:rsidRPr="001C6A9A" w:rsidRDefault="00ED10D0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206" w:type="dxa"/>
            <w:gridSpan w:val="3"/>
          </w:tcPr>
          <w:p w:rsidR="00ED10D0" w:rsidRPr="001C6A9A" w:rsidRDefault="00ED10D0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Объем бюджетных ассигнований, выделенный на реализацию подпрограммы 1 «</w:t>
            </w:r>
            <w:r w:rsidRPr="001C6A9A">
              <w:rPr>
                <w:b/>
                <w:bCs/>
                <w:color w:val="000000"/>
                <w:sz w:val="22"/>
                <w:szCs w:val="22"/>
              </w:rPr>
              <w:t>Комплексное развитие  сферы благоустройства на территории  города Ржева Тверской области»</w:t>
            </w:r>
            <w:r w:rsidRPr="001C6A9A">
              <w:rPr>
                <w:b/>
                <w:sz w:val="22"/>
                <w:szCs w:val="22"/>
              </w:rPr>
              <w:t>, тыс. руб.</w:t>
            </w:r>
          </w:p>
        </w:tc>
        <w:tc>
          <w:tcPr>
            <w:tcW w:w="1300" w:type="dxa"/>
            <w:vMerge w:val="restart"/>
          </w:tcPr>
          <w:p w:rsidR="00ED10D0" w:rsidRDefault="00ED10D0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 xml:space="preserve">Итого, </w:t>
            </w:r>
          </w:p>
          <w:p w:rsidR="00ED10D0" w:rsidRPr="001C6A9A" w:rsidRDefault="00ED10D0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тыс. руб.</w:t>
            </w:r>
          </w:p>
        </w:tc>
      </w:tr>
      <w:tr w:rsidR="00ED10D0" w:rsidRPr="001C6A9A" w:rsidTr="001C6A9A">
        <w:trPr>
          <w:trHeight w:val="2075"/>
        </w:trPr>
        <w:tc>
          <w:tcPr>
            <w:tcW w:w="1608" w:type="dxa"/>
            <w:vMerge/>
          </w:tcPr>
          <w:p w:rsidR="00ED10D0" w:rsidRPr="001C6A9A" w:rsidRDefault="00ED10D0" w:rsidP="00CF7D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0" w:type="dxa"/>
          </w:tcPr>
          <w:p w:rsidR="00ED10D0" w:rsidRPr="001C6A9A" w:rsidRDefault="00ED10D0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2200" w:type="dxa"/>
          </w:tcPr>
          <w:p w:rsidR="00ED10D0" w:rsidRPr="001C6A9A" w:rsidRDefault="00ED10D0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2  «Улучшение уровня санитарного состояния города Ржева Тверской области»</w:t>
            </w:r>
          </w:p>
        </w:tc>
        <w:tc>
          <w:tcPr>
            <w:tcW w:w="2706" w:type="dxa"/>
          </w:tcPr>
          <w:p w:rsidR="00ED10D0" w:rsidRPr="001C6A9A" w:rsidRDefault="00ED10D0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3</w:t>
            </w:r>
          </w:p>
          <w:p w:rsidR="00ED10D0" w:rsidRPr="001C6A9A" w:rsidRDefault="00ED10D0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 xml:space="preserve">«Организация уличного освещения и улучшение технического состояния электрических линий уличного освещения города Ржева </w:t>
            </w:r>
            <w:r w:rsidRPr="001C6A9A">
              <w:rPr>
                <w:bCs/>
                <w:color w:val="000000"/>
                <w:sz w:val="22"/>
                <w:szCs w:val="22"/>
              </w:rPr>
              <w:t>Тверской области</w:t>
            </w:r>
            <w:r w:rsidRPr="001C6A9A">
              <w:rPr>
                <w:sz w:val="22"/>
                <w:szCs w:val="22"/>
              </w:rPr>
              <w:t>»</w:t>
            </w:r>
          </w:p>
        </w:tc>
        <w:tc>
          <w:tcPr>
            <w:tcW w:w="1300" w:type="dxa"/>
            <w:vMerge/>
          </w:tcPr>
          <w:p w:rsidR="00ED10D0" w:rsidRPr="001C6A9A" w:rsidRDefault="00ED10D0" w:rsidP="00CF7D01">
            <w:pPr>
              <w:jc w:val="both"/>
              <w:rPr>
                <w:sz w:val="22"/>
                <w:szCs w:val="22"/>
              </w:rPr>
            </w:pP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2018 г.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3 450,0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13 583,0</w:t>
            </w:r>
          </w:p>
        </w:tc>
        <w:tc>
          <w:tcPr>
            <w:tcW w:w="1300" w:type="dxa"/>
          </w:tcPr>
          <w:p w:rsidR="00ED10D0" w:rsidRPr="00204412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204412">
              <w:rPr>
                <w:b/>
                <w:sz w:val="22"/>
                <w:szCs w:val="22"/>
              </w:rPr>
              <w:t>17 033,0</w:t>
            </w: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2019 г.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2 000,0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12 583,0</w:t>
            </w:r>
          </w:p>
        </w:tc>
        <w:tc>
          <w:tcPr>
            <w:tcW w:w="1300" w:type="dxa"/>
          </w:tcPr>
          <w:p w:rsidR="00ED10D0" w:rsidRPr="00204412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204412">
              <w:rPr>
                <w:b/>
                <w:sz w:val="22"/>
                <w:szCs w:val="22"/>
              </w:rPr>
              <w:t>14 583,0</w:t>
            </w: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2020 г.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4 000,0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14 083,0</w:t>
            </w:r>
          </w:p>
        </w:tc>
        <w:tc>
          <w:tcPr>
            <w:tcW w:w="1300" w:type="dxa"/>
          </w:tcPr>
          <w:p w:rsidR="00ED10D0" w:rsidRPr="00204412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204412">
              <w:rPr>
                <w:b/>
                <w:sz w:val="22"/>
                <w:szCs w:val="22"/>
              </w:rPr>
              <w:t>18 083,0</w:t>
            </w: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2021 г.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4 000,0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14 083,0</w:t>
            </w:r>
          </w:p>
        </w:tc>
        <w:tc>
          <w:tcPr>
            <w:tcW w:w="1300" w:type="dxa"/>
          </w:tcPr>
          <w:p w:rsidR="00ED10D0" w:rsidRPr="00204412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204412">
              <w:rPr>
                <w:b/>
                <w:sz w:val="22"/>
                <w:szCs w:val="22"/>
              </w:rPr>
              <w:t>18 083,0</w:t>
            </w: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2022 г.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4 000,0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14 083,0</w:t>
            </w:r>
          </w:p>
        </w:tc>
        <w:tc>
          <w:tcPr>
            <w:tcW w:w="1300" w:type="dxa"/>
          </w:tcPr>
          <w:p w:rsidR="00ED10D0" w:rsidRPr="00204412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204412">
              <w:rPr>
                <w:b/>
                <w:sz w:val="22"/>
                <w:szCs w:val="22"/>
              </w:rPr>
              <w:t>18 083,0</w:t>
            </w: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2023 г.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4 000,0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14 083,0</w:t>
            </w:r>
          </w:p>
        </w:tc>
        <w:tc>
          <w:tcPr>
            <w:tcW w:w="1300" w:type="dxa"/>
          </w:tcPr>
          <w:p w:rsidR="00ED10D0" w:rsidRPr="00204412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204412">
              <w:rPr>
                <w:b/>
                <w:sz w:val="22"/>
                <w:szCs w:val="22"/>
              </w:rPr>
              <w:t>18 083,0</w:t>
            </w:r>
          </w:p>
        </w:tc>
      </w:tr>
      <w:tr w:rsidR="00ED10D0" w:rsidRPr="001C6A9A" w:rsidTr="001C6A9A">
        <w:tc>
          <w:tcPr>
            <w:tcW w:w="1608" w:type="dxa"/>
          </w:tcPr>
          <w:p w:rsidR="00ED10D0" w:rsidRPr="001C6A9A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300" w:type="dxa"/>
          </w:tcPr>
          <w:p w:rsidR="00ED10D0" w:rsidRPr="001C6A9A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21 450,0</w:t>
            </w:r>
          </w:p>
        </w:tc>
        <w:tc>
          <w:tcPr>
            <w:tcW w:w="2200" w:type="dxa"/>
          </w:tcPr>
          <w:p w:rsidR="00ED10D0" w:rsidRPr="001C6A9A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ED10D0" w:rsidRPr="001C6A9A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82 498,0</w:t>
            </w:r>
          </w:p>
        </w:tc>
        <w:tc>
          <w:tcPr>
            <w:tcW w:w="1300" w:type="dxa"/>
          </w:tcPr>
          <w:p w:rsidR="00ED10D0" w:rsidRPr="001C6A9A" w:rsidRDefault="00ED10D0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103 948,0</w:t>
            </w:r>
          </w:p>
        </w:tc>
      </w:tr>
    </w:tbl>
    <w:p w:rsidR="00ED10D0" w:rsidRPr="0006057A" w:rsidRDefault="00ED10D0" w:rsidP="00107F91">
      <w:pPr>
        <w:jc w:val="both"/>
        <w:rPr>
          <w:sz w:val="24"/>
          <w:szCs w:val="24"/>
        </w:rPr>
      </w:pPr>
    </w:p>
    <w:p w:rsidR="00ED10D0" w:rsidRPr="0006057A" w:rsidRDefault="00ED10D0" w:rsidP="000C1315">
      <w:pPr>
        <w:jc w:val="center"/>
        <w:rPr>
          <w:b/>
          <w:color w:val="000000"/>
          <w:sz w:val="24"/>
          <w:szCs w:val="24"/>
        </w:rPr>
      </w:pPr>
    </w:p>
    <w:p w:rsidR="00ED10D0" w:rsidRPr="00204412" w:rsidRDefault="00ED10D0" w:rsidP="000C1315">
      <w:pPr>
        <w:jc w:val="center"/>
        <w:rPr>
          <w:b/>
          <w:color w:val="000000"/>
          <w:sz w:val="26"/>
          <w:szCs w:val="26"/>
          <w:lang w:val="en-US"/>
        </w:rPr>
      </w:pPr>
      <w:r w:rsidRPr="00204412">
        <w:rPr>
          <w:b/>
          <w:color w:val="000000"/>
          <w:sz w:val="26"/>
          <w:szCs w:val="26"/>
        </w:rPr>
        <w:t xml:space="preserve">Раздел </w:t>
      </w:r>
      <w:r w:rsidRPr="00204412">
        <w:rPr>
          <w:b/>
          <w:color w:val="000000"/>
          <w:sz w:val="26"/>
          <w:szCs w:val="26"/>
          <w:lang w:val="en-US"/>
        </w:rPr>
        <w:t>IV</w:t>
      </w:r>
    </w:p>
    <w:p w:rsidR="00ED10D0" w:rsidRDefault="00ED10D0" w:rsidP="000C1315">
      <w:pPr>
        <w:jc w:val="center"/>
        <w:rPr>
          <w:b/>
          <w:color w:val="000000"/>
          <w:sz w:val="26"/>
          <w:szCs w:val="26"/>
        </w:rPr>
      </w:pPr>
      <w:r w:rsidRPr="00204412">
        <w:rPr>
          <w:b/>
          <w:color w:val="000000"/>
          <w:sz w:val="26"/>
          <w:szCs w:val="26"/>
        </w:rPr>
        <w:t xml:space="preserve"> Оценка эффективности реализации муниципальной программы</w:t>
      </w:r>
    </w:p>
    <w:p w:rsidR="00ED10D0" w:rsidRPr="00204412" w:rsidRDefault="00ED10D0" w:rsidP="000C1315">
      <w:pPr>
        <w:jc w:val="center"/>
        <w:rPr>
          <w:b/>
          <w:color w:val="000000"/>
          <w:sz w:val="26"/>
          <w:szCs w:val="26"/>
        </w:rPr>
      </w:pPr>
    </w:p>
    <w:p w:rsidR="00ED10D0" w:rsidRDefault="00ED10D0" w:rsidP="0032774B">
      <w:pPr>
        <w:pStyle w:val="p30"/>
        <w:spacing w:before="0" w:beforeAutospacing="0" w:after="0" w:afterAutospacing="0"/>
        <w:ind w:firstLine="709"/>
        <w:jc w:val="both"/>
      </w:pPr>
      <w:r w:rsidRPr="0006057A">
        <w:t>Реализация намеченных программных административных мероприятий и мероприятий позволит:</w:t>
      </w:r>
    </w:p>
    <w:p w:rsidR="00ED10D0" w:rsidRDefault="00ED10D0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обеспечить регулярное содержание и благоустройство территорий кладбищ, воинских захоронений и памятников;</w:t>
      </w:r>
    </w:p>
    <w:p w:rsidR="00ED10D0" w:rsidRDefault="00ED10D0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охватить работами по формовочной обрезке и валке 788 деревьев;</w:t>
      </w:r>
    </w:p>
    <w:p w:rsidR="00ED10D0" w:rsidRDefault="00ED10D0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обеспечить бесперебойную работу наружных сетей уличного освещения;</w:t>
      </w:r>
    </w:p>
    <w:p w:rsidR="00ED10D0" w:rsidRPr="0006057A" w:rsidRDefault="00ED10D0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повысить уровень благоустройства городской территории.</w:t>
      </w:r>
    </w:p>
    <w:p w:rsidR="00ED10D0" w:rsidRPr="00204412" w:rsidRDefault="00ED10D0" w:rsidP="00204412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Оценка эффективности реализации муниципальной программы осуществ</w:t>
      </w:r>
      <w:r>
        <w:rPr>
          <w:color w:val="000000"/>
          <w:sz w:val="24"/>
          <w:szCs w:val="24"/>
        </w:rPr>
        <w:t xml:space="preserve">ляется главным администратором </w:t>
      </w:r>
      <w:r w:rsidRPr="0006057A">
        <w:rPr>
          <w:color w:val="000000"/>
          <w:sz w:val="24"/>
          <w:szCs w:val="24"/>
        </w:rPr>
        <w:t xml:space="preserve">муниципальной программы ежегодно в соответствии с </w:t>
      </w:r>
      <w:r w:rsidRPr="0006057A">
        <w:rPr>
          <w:sz w:val="24"/>
          <w:szCs w:val="24"/>
        </w:rPr>
        <w:t>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</w:t>
      </w:r>
      <w:r w:rsidRPr="0006057A">
        <w:rPr>
          <w:color w:val="000000"/>
          <w:sz w:val="24"/>
          <w:szCs w:val="24"/>
        </w:rPr>
        <w:t xml:space="preserve"> (далее</w:t>
      </w:r>
      <w:r>
        <w:rPr>
          <w:color w:val="000000"/>
          <w:sz w:val="24"/>
          <w:szCs w:val="24"/>
        </w:rPr>
        <w:t xml:space="preserve"> – </w:t>
      </w:r>
      <w:r w:rsidRPr="0006057A">
        <w:rPr>
          <w:color w:val="000000"/>
          <w:sz w:val="24"/>
          <w:szCs w:val="24"/>
        </w:rPr>
        <w:t>Порядок разработки, формирования, реализации</w:t>
      </w:r>
      <w:r w:rsidRPr="0006057A">
        <w:rPr>
          <w:sz w:val="24"/>
          <w:szCs w:val="24"/>
        </w:rPr>
        <w:t xml:space="preserve"> и проведения оценки эффективности реализации муниципальных программ города Ржева Тверской области).</w:t>
      </w:r>
    </w:p>
    <w:p w:rsidR="00ED10D0" w:rsidRPr="0006057A" w:rsidRDefault="00ED10D0" w:rsidP="00B271D9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В срок до 1 марта разрабатывается ежегодный план реализации муниципальной программы по форме, установленной Порядком разработки, формирования, реализации и проведения оценки эффективности реализации муниципальных программ города Ржева Тверской области, согласовывается и утверждается в установленном порядке.</w:t>
      </w:r>
    </w:p>
    <w:p w:rsidR="00ED10D0" w:rsidRPr="0006057A" w:rsidRDefault="00ED10D0" w:rsidP="00B271D9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План реализации муниципальной программы предусматривает распределение обязанностей между структурными подразделениями и ответственными лицами администратора муниципальной программы, а также сроки выполнения административных мероприятий и мероприятий муниципальной программы.</w:t>
      </w:r>
    </w:p>
    <w:p w:rsidR="00ED10D0" w:rsidRDefault="00ED10D0" w:rsidP="00B271D9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Обязательным условием оценки планируемой эффективности реализации Муниципальной программы города Ржева Тверской области «Благоустройство города Ржева Тверской области» на 2018-2023 годы является успешное (полное) выполнение запланированных на период ее реализации целевых индикаторов и показателей муниципальной программы, а также мероприятий в установленные сроки. </w:t>
      </w:r>
    </w:p>
    <w:p w:rsidR="00ED10D0" w:rsidRPr="0006057A" w:rsidRDefault="00ED10D0" w:rsidP="00B271D9">
      <w:pPr>
        <w:ind w:firstLine="709"/>
        <w:jc w:val="both"/>
        <w:rPr>
          <w:sz w:val="24"/>
          <w:szCs w:val="24"/>
        </w:rPr>
      </w:pPr>
    </w:p>
    <w:p w:rsidR="00ED10D0" w:rsidRPr="0006057A" w:rsidRDefault="00ED10D0" w:rsidP="00B271D9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В качестве основных критериев планируемой эффективности реализации муниципальной программы применяются:</w:t>
      </w:r>
    </w:p>
    <w:p w:rsidR="00ED10D0" w:rsidRPr="0006057A" w:rsidRDefault="00ED10D0" w:rsidP="00204412">
      <w:pPr>
        <w:jc w:val="both"/>
        <w:rPr>
          <w:sz w:val="24"/>
          <w:szCs w:val="24"/>
        </w:rPr>
      </w:pPr>
      <w:r w:rsidRPr="0006057A">
        <w:rPr>
          <w:sz w:val="24"/>
          <w:szCs w:val="24"/>
        </w:rPr>
        <w:tab/>
        <w:t>а) критерий эффективности реализации муниципальной программы в отчетном периоде;</w:t>
      </w:r>
    </w:p>
    <w:p w:rsidR="00ED10D0" w:rsidRPr="0006057A" w:rsidRDefault="00ED10D0" w:rsidP="00204412">
      <w:pPr>
        <w:jc w:val="both"/>
        <w:rPr>
          <w:sz w:val="24"/>
          <w:szCs w:val="24"/>
        </w:rPr>
      </w:pPr>
      <w:r w:rsidRPr="0006057A">
        <w:rPr>
          <w:sz w:val="24"/>
          <w:szCs w:val="24"/>
        </w:rPr>
        <w:tab/>
        <w:t>б) индекс освоения бюджетных средств, выделенных на реализацию муниципальной программы в отчетном периоде;</w:t>
      </w:r>
    </w:p>
    <w:p w:rsidR="00ED10D0" w:rsidRPr="0006057A" w:rsidRDefault="00ED10D0" w:rsidP="00204412">
      <w:pPr>
        <w:jc w:val="both"/>
        <w:rPr>
          <w:sz w:val="24"/>
          <w:szCs w:val="24"/>
        </w:rPr>
      </w:pPr>
      <w:r w:rsidRPr="0006057A">
        <w:rPr>
          <w:sz w:val="24"/>
          <w:szCs w:val="24"/>
        </w:rPr>
        <w:tab/>
        <w:t>в) индекс достижения плановых значений показателей муниципальной программы в отчетном периоде.</w:t>
      </w:r>
    </w:p>
    <w:p w:rsidR="00ED10D0" w:rsidRDefault="00ED10D0" w:rsidP="00204412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05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6057A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По результатам оценки эффективности реализации муниципальной программы бюджетная комиссия города Ржева Тверской области может принять решение:</w:t>
      </w:r>
    </w:p>
    <w:p w:rsidR="00ED10D0" w:rsidRPr="006076C3" w:rsidRDefault="00ED10D0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05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 </w:t>
      </w:r>
      <w:r w:rsidRPr="0006057A">
        <w:rPr>
          <w:rFonts w:ascii="Times New Roman" w:hAnsi="Times New Roman" w:cs="Times New Roman"/>
          <w:b w:val="0"/>
          <w:sz w:val="24"/>
          <w:szCs w:val="24"/>
        </w:rPr>
        <w:t>сокращении на очередной финансовый год и плановый период бюджетных ассигнований на ее реализацию;</w:t>
      </w:r>
    </w:p>
    <w:p w:rsidR="00ED10D0" w:rsidRPr="006076C3" w:rsidRDefault="00ED10D0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057A">
        <w:rPr>
          <w:rFonts w:ascii="Times New Roman" w:hAnsi="Times New Roman" w:cs="Times New Roman"/>
          <w:b w:val="0"/>
          <w:sz w:val="24"/>
          <w:szCs w:val="24"/>
        </w:rPr>
        <w:t xml:space="preserve">о досрочном прекращении реализации отдельных программных мероприятий или подпрограмм </w:t>
      </w:r>
      <w:r w:rsidRPr="006076C3">
        <w:rPr>
          <w:rFonts w:ascii="Times New Roman" w:hAnsi="Times New Roman" w:cs="Times New Roman"/>
          <w:b w:val="0"/>
          <w:sz w:val="24"/>
          <w:szCs w:val="24"/>
        </w:rPr>
        <w:t>муниципальной программы начиная с очередного финансового года;</w:t>
      </w:r>
    </w:p>
    <w:p w:rsidR="00ED10D0" w:rsidRPr="006076C3" w:rsidRDefault="00ED10D0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076C3">
        <w:rPr>
          <w:rFonts w:ascii="Times New Roman" w:hAnsi="Times New Roman" w:cs="Times New Roman"/>
          <w:b w:val="0"/>
          <w:sz w:val="24"/>
          <w:szCs w:val="24"/>
        </w:rPr>
        <w:t>о внесении изменений в муниципальную программу;</w:t>
      </w:r>
    </w:p>
    <w:p w:rsidR="00ED10D0" w:rsidRPr="006076C3" w:rsidRDefault="00ED10D0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076C3">
        <w:rPr>
          <w:rFonts w:ascii="Times New Roman" w:hAnsi="Times New Roman" w:cs="Times New Roman"/>
          <w:b w:val="0"/>
          <w:sz w:val="24"/>
          <w:szCs w:val="24"/>
        </w:rPr>
        <w:t>о досрочном прекращении реализации муниципальной программы и разработке новой муниципальной программы.</w:t>
      </w:r>
    </w:p>
    <w:p w:rsidR="00ED10D0" w:rsidRPr="0006057A" w:rsidRDefault="00ED10D0" w:rsidP="00B271D9">
      <w:pPr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B271D9">
      <w:pPr>
        <w:ind w:firstLine="709"/>
        <w:jc w:val="both"/>
        <w:rPr>
          <w:color w:val="000000"/>
          <w:sz w:val="24"/>
          <w:szCs w:val="24"/>
        </w:rPr>
      </w:pPr>
    </w:p>
    <w:p w:rsidR="00ED10D0" w:rsidRPr="00A27AE1" w:rsidRDefault="00ED10D0" w:rsidP="00B271D9">
      <w:pPr>
        <w:jc w:val="center"/>
        <w:rPr>
          <w:b/>
          <w:sz w:val="26"/>
          <w:szCs w:val="26"/>
        </w:rPr>
      </w:pPr>
      <w:r w:rsidRPr="00A27AE1">
        <w:rPr>
          <w:b/>
          <w:sz w:val="26"/>
          <w:szCs w:val="26"/>
        </w:rPr>
        <w:t xml:space="preserve">Раздел </w:t>
      </w:r>
      <w:r w:rsidRPr="00A27AE1">
        <w:rPr>
          <w:b/>
          <w:sz w:val="26"/>
          <w:szCs w:val="26"/>
          <w:lang w:val="en-US"/>
        </w:rPr>
        <w:t>V</w:t>
      </w:r>
    </w:p>
    <w:p w:rsidR="00ED10D0" w:rsidRPr="00A27AE1" w:rsidRDefault="00ED10D0" w:rsidP="00B271D9">
      <w:pPr>
        <w:jc w:val="center"/>
        <w:rPr>
          <w:b/>
          <w:sz w:val="26"/>
          <w:szCs w:val="26"/>
        </w:rPr>
      </w:pPr>
      <w:r w:rsidRPr="00A27AE1">
        <w:rPr>
          <w:b/>
          <w:sz w:val="26"/>
          <w:szCs w:val="26"/>
        </w:rPr>
        <w:t>Сроки реализации муниципальной программы</w:t>
      </w:r>
    </w:p>
    <w:p w:rsidR="00ED10D0" w:rsidRPr="0006057A" w:rsidRDefault="00ED10D0" w:rsidP="00B271D9">
      <w:pPr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ab/>
      </w:r>
    </w:p>
    <w:p w:rsidR="00ED10D0" w:rsidRPr="0006057A" w:rsidRDefault="00ED10D0" w:rsidP="00B271D9">
      <w:pPr>
        <w:ind w:firstLine="708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Срок реализации муниципальной программы – 2018-2023 годы. Сроки выполнения запланированных мероприятий муниципальной программы по годам приведены в приложении 1 к настоящей муниципальной программе.</w:t>
      </w:r>
    </w:p>
    <w:p w:rsidR="00ED10D0" w:rsidRPr="0006057A" w:rsidRDefault="00ED10D0" w:rsidP="00AB7320">
      <w:pPr>
        <w:ind w:firstLine="708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Мониторинг муниципальной программы в течение всего периода ее реализации осуществляет администратор муниципальной программы.</w:t>
      </w:r>
    </w:p>
    <w:p w:rsidR="00ED10D0" w:rsidRPr="0006057A" w:rsidRDefault="00ED10D0" w:rsidP="00AB7320">
      <w:pPr>
        <w:ind w:firstLine="708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Ежегодно администратор предоставляет отчет о реализации муниципальной программы  за отчетный финансовый год. К отчету о реализации муниципальной программы за отчетный финансовый год прилагается пояснительная записка.</w:t>
      </w:r>
    </w:p>
    <w:p w:rsidR="00ED10D0" w:rsidRPr="0006057A" w:rsidRDefault="00ED10D0" w:rsidP="0032774B">
      <w:pPr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32774B">
      <w:pPr>
        <w:ind w:firstLine="709"/>
        <w:jc w:val="both"/>
        <w:rPr>
          <w:color w:val="000000"/>
          <w:sz w:val="24"/>
          <w:szCs w:val="24"/>
        </w:rPr>
      </w:pPr>
    </w:p>
    <w:p w:rsidR="00ED10D0" w:rsidRPr="0006057A" w:rsidRDefault="00ED10D0" w:rsidP="0032774B">
      <w:pPr>
        <w:ind w:firstLine="709"/>
        <w:jc w:val="both"/>
        <w:rPr>
          <w:color w:val="000000"/>
          <w:sz w:val="24"/>
          <w:szCs w:val="24"/>
        </w:rPr>
      </w:pPr>
    </w:p>
    <w:sectPr w:rsidR="00ED10D0" w:rsidRPr="0006057A" w:rsidSect="002F2FD2">
      <w:headerReference w:type="even" r:id="rId13"/>
      <w:headerReference w:type="default" r:id="rId14"/>
      <w:pgSz w:w="11906" w:h="16838"/>
      <w:pgMar w:top="1134" w:right="606" w:bottom="1134" w:left="13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0D0" w:rsidRDefault="00ED10D0" w:rsidP="00A804A5">
      <w:r>
        <w:separator/>
      </w:r>
    </w:p>
  </w:endnote>
  <w:endnote w:type="continuationSeparator" w:id="1">
    <w:p w:rsidR="00ED10D0" w:rsidRDefault="00ED10D0" w:rsidP="00A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0D0" w:rsidRDefault="00ED10D0" w:rsidP="00A804A5">
      <w:r>
        <w:separator/>
      </w:r>
    </w:p>
  </w:footnote>
  <w:footnote w:type="continuationSeparator" w:id="1">
    <w:p w:rsidR="00ED10D0" w:rsidRDefault="00ED10D0" w:rsidP="00A8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0D0" w:rsidRDefault="00ED10D0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0D0" w:rsidRDefault="00ED10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0D0" w:rsidRDefault="00ED10D0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ED10D0" w:rsidRDefault="00ED10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4704B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47651A"/>
    <w:multiLevelType w:val="multilevel"/>
    <w:tmpl w:val="A8D8F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3EB7919"/>
    <w:multiLevelType w:val="hybridMultilevel"/>
    <w:tmpl w:val="312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9B1477"/>
    <w:multiLevelType w:val="hybridMultilevel"/>
    <w:tmpl w:val="9608559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10105758"/>
    <w:multiLevelType w:val="hybridMultilevel"/>
    <w:tmpl w:val="2700923A"/>
    <w:lvl w:ilvl="0" w:tplc="2A348A98">
      <w:start w:val="1"/>
      <w:numFmt w:val="bullet"/>
      <w:lvlText w:val=""/>
      <w:lvlJc w:val="left"/>
      <w:pPr>
        <w:tabs>
          <w:tab w:val="num" w:pos="1077"/>
        </w:tabs>
        <w:ind w:firstLine="737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F56C9E"/>
    <w:multiLevelType w:val="hybridMultilevel"/>
    <w:tmpl w:val="3C285E3E"/>
    <w:lvl w:ilvl="0" w:tplc="910852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176F2214"/>
    <w:multiLevelType w:val="hybridMultilevel"/>
    <w:tmpl w:val="42F6270E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A3D5A23"/>
    <w:multiLevelType w:val="hybridMultilevel"/>
    <w:tmpl w:val="6EB6B2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8F1928"/>
    <w:multiLevelType w:val="hybridMultilevel"/>
    <w:tmpl w:val="7F7296CE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EEB58AA"/>
    <w:multiLevelType w:val="multilevel"/>
    <w:tmpl w:val="148A485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004021E"/>
    <w:multiLevelType w:val="hybridMultilevel"/>
    <w:tmpl w:val="C3D091D8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0B917E5"/>
    <w:multiLevelType w:val="hybridMultilevel"/>
    <w:tmpl w:val="9E2474A8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773468"/>
    <w:multiLevelType w:val="hybridMultilevel"/>
    <w:tmpl w:val="9A0A0660"/>
    <w:lvl w:ilvl="0" w:tplc="89DE88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9580E3F2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96D740B"/>
    <w:multiLevelType w:val="multilevel"/>
    <w:tmpl w:val="16028B4C"/>
    <w:lvl w:ilvl="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0E61407"/>
    <w:multiLevelType w:val="hybridMultilevel"/>
    <w:tmpl w:val="148A4858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1B11B27"/>
    <w:multiLevelType w:val="hybridMultilevel"/>
    <w:tmpl w:val="C1DA7618"/>
    <w:lvl w:ilvl="0" w:tplc="0419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4F3FD2"/>
    <w:multiLevelType w:val="hybridMultilevel"/>
    <w:tmpl w:val="3344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4A67F31"/>
    <w:multiLevelType w:val="hybridMultilevel"/>
    <w:tmpl w:val="8BEC496A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56A6287"/>
    <w:multiLevelType w:val="multilevel"/>
    <w:tmpl w:val="E3781EB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6D542CF"/>
    <w:multiLevelType w:val="hybridMultilevel"/>
    <w:tmpl w:val="F4C24EB2"/>
    <w:lvl w:ilvl="0" w:tplc="6E74E83C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C2570E"/>
    <w:multiLevelType w:val="hybridMultilevel"/>
    <w:tmpl w:val="CE3C4AC6"/>
    <w:lvl w:ilvl="0" w:tplc="0A76AC6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374087"/>
    <w:multiLevelType w:val="multilevel"/>
    <w:tmpl w:val="C3D091D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D4D0659"/>
    <w:multiLevelType w:val="hybridMultilevel"/>
    <w:tmpl w:val="B1B85470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01D5E37"/>
    <w:multiLevelType w:val="hybridMultilevel"/>
    <w:tmpl w:val="5E3ED96E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EC6586"/>
    <w:multiLevelType w:val="hybridMultilevel"/>
    <w:tmpl w:val="16028B4C"/>
    <w:lvl w:ilvl="0" w:tplc="89DE88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52B5592"/>
    <w:multiLevelType w:val="hybridMultilevel"/>
    <w:tmpl w:val="0F266AE6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8C4017"/>
    <w:multiLevelType w:val="hybridMultilevel"/>
    <w:tmpl w:val="A79C9B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766DD6"/>
    <w:multiLevelType w:val="hybridMultilevel"/>
    <w:tmpl w:val="FC9A27F2"/>
    <w:lvl w:ilvl="0" w:tplc="456A4D2C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9">
    <w:nsid w:val="4D417245"/>
    <w:multiLevelType w:val="hybridMultilevel"/>
    <w:tmpl w:val="0442C920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DF85CA2"/>
    <w:multiLevelType w:val="hybridMultilevel"/>
    <w:tmpl w:val="DA1635FE"/>
    <w:lvl w:ilvl="0" w:tplc="5D3C529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43C30"/>
    <w:multiLevelType w:val="hybridMultilevel"/>
    <w:tmpl w:val="C110F626"/>
    <w:lvl w:ilvl="0" w:tplc="74DCB21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5FCB36AF"/>
    <w:multiLevelType w:val="multilevel"/>
    <w:tmpl w:val="F8D237D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61FB20AF"/>
    <w:multiLevelType w:val="hybridMultilevel"/>
    <w:tmpl w:val="1D6AC3A0"/>
    <w:lvl w:ilvl="0" w:tplc="89DE88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E33A5F"/>
    <w:multiLevelType w:val="hybridMultilevel"/>
    <w:tmpl w:val="F8D237D6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7794FAA"/>
    <w:multiLevelType w:val="multilevel"/>
    <w:tmpl w:val="4D38D0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6">
    <w:nsid w:val="69B51CA7"/>
    <w:multiLevelType w:val="hybridMultilevel"/>
    <w:tmpl w:val="E3781EB6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6C0D70F8"/>
    <w:multiLevelType w:val="hybridMultilevel"/>
    <w:tmpl w:val="392E1A52"/>
    <w:lvl w:ilvl="0" w:tplc="74DCB2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F137B4B"/>
    <w:multiLevelType w:val="multilevel"/>
    <w:tmpl w:val="F51265F2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2" w:hanging="1800"/>
      </w:pPr>
      <w:rPr>
        <w:rFonts w:cs="Times New Roman" w:hint="default"/>
      </w:rPr>
    </w:lvl>
  </w:abstractNum>
  <w:abstractNum w:abstractNumId="39">
    <w:nsid w:val="71F359D0"/>
    <w:multiLevelType w:val="hybridMultilevel"/>
    <w:tmpl w:val="B934A72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0">
    <w:nsid w:val="73F66468"/>
    <w:multiLevelType w:val="hybridMultilevel"/>
    <w:tmpl w:val="451C9F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5E0064"/>
    <w:multiLevelType w:val="hybridMultilevel"/>
    <w:tmpl w:val="CFF46B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4A6F45"/>
    <w:multiLevelType w:val="hybridMultilevel"/>
    <w:tmpl w:val="D3DEA61C"/>
    <w:lvl w:ilvl="0" w:tplc="2A348A98">
      <w:start w:val="1"/>
      <w:numFmt w:val="bullet"/>
      <w:lvlText w:val=""/>
      <w:lvlJc w:val="left"/>
      <w:pPr>
        <w:tabs>
          <w:tab w:val="num" w:pos="1077"/>
        </w:tabs>
        <w:ind w:firstLine="737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8B14F6"/>
    <w:multiLevelType w:val="hybridMultilevel"/>
    <w:tmpl w:val="3E081B0E"/>
    <w:lvl w:ilvl="0" w:tplc="D51E7E50">
      <w:start w:val="25"/>
      <w:numFmt w:val="bullet"/>
      <w:lvlText w:val=""/>
      <w:lvlJc w:val="left"/>
      <w:pPr>
        <w:ind w:left="945" w:hanging="360"/>
      </w:pPr>
      <w:rPr>
        <w:rFonts w:ascii="Symbol" w:eastAsia="Times New Roman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4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3D41A8"/>
    <w:multiLevelType w:val="hybridMultilevel"/>
    <w:tmpl w:val="1D269DB6"/>
    <w:lvl w:ilvl="0" w:tplc="CEEE03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E9A3014"/>
    <w:multiLevelType w:val="hybridMultilevel"/>
    <w:tmpl w:val="3344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</w:num>
  <w:num w:numId="2">
    <w:abstractNumId w:val="1"/>
  </w:num>
  <w:num w:numId="3">
    <w:abstractNumId w:val="27"/>
  </w:num>
  <w:num w:numId="4">
    <w:abstractNumId w:val="41"/>
  </w:num>
  <w:num w:numId="5">
    <w:abstractNumId w:val="7"/>
  </w:num>
  <w:num w:numId="6">
    <w:abstractNumId w:val="45"/>
  </w:num>
  <w:num w:numId="7">
    <w:abstractNumId w:val="31"/>
  </w:num>
  <w:num w:numId="8">
    <w:abstractNumId w:val="37"/>
  </w:num>
  <w:num w:numId="9">
    <w:abstractNumId w:val="3"/>
  </w:num>
  <w:num w:numId="10">
    <w:abstractNumId w:val="39"/>
  </w:num>
  <w:num w:numId="11">
    <w:abstractNumId w:val="22"/>
  </w:num>
  <w:num w:numId="12">
    <w:abstractNumId w:val="25"/>
  </w:num>
  <w:num w:numId="13">
    <w:abstractNumId w:val="11"/>
  </w:num>
  <w:num w:numId="14">
    <w:abstractNumId w:val="23"/>
  </w:num>
  <w:num w:numId="15">
    <w:abstractNumId w:val="20"/>
  </w:num>
  <w:num w:numId="16">
    <w:abstractNumId w:val="0"/>
  </w:num>
  <w:num w:numId="17">
    <w:abstractNumId w:val="38"/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6"/>
  </w:num>
  <w:num w:numId="21">
    <w:abstractNumId w:val="44"/>
  </w:num>
  <w:num w:numId="22">
    <w:abstractNumId w:val="42"/>
  </w:num>
  <w:num w:numId="23">
    <w:abstractNumId w:val="4"/>
  </w:num>
  <w:num w:numId="24">
    <w:abstractNumId w:val="5"/>
  </w:num>
  <w:num w:numId="25">
    <w:abstractNumId w:val="2"/>
  </w:num>
  <w:num w:numId="26">
    <w:abstractNumId w:val="15"/>
  </w:num>
  <w:num w:numId="27">
    <w:abstractNumId w:val="30"/>
  </w:num>
  <w:num w:numId="28">
    <w:abstractNumId w:val="26"/>
  </w:num>
  <w:num w:numId="29">
    <w:abstractNumId w:val="19"/>
  </w:num>
  <w:num w:numId="30">
    <w:abstractNumId w:val="43"/>
  </w:num>
  <w:num w:numId="31">
    <w:abstractNumId w:val="28"/>
  </w:num>
  <w:num w:numId="32">
    <w:abstractNumId w:val="36"/>
  </w:num>
  <w:num w:numId="33">
    <w:abstractNumId w:val="18"/>
  </w:num>
  <w:num w:numId="34">
    <w:abstractNumId w:val="6"/>
  </w:num>
  <w:num w:numId="35">
    <w:abstractNumId w:val="10"/>
  </w:num>
  <w:num w:numId="36">
    <w:abstractNumId w:val="21"/>
  </w:num>
  <w:num w:numId="37">
    <w:abstractNumId w:val="29"/>
  </w:num>
  <w:num w:numId="38">
    <w:abstractNumId w:val="24"/>
  </w:num>
  <w:num w:numId="39">
    <w:abstractNumId w:val="13"/>
  </w:num>
  <w:num w:numId="40">
    <w:abstractNumId w:val="12"/>
  </w:num>
  <w:num w:numId="41">
    <w:abstractNumId w:val="34"/>
  </w:num>
  <w:num w:numId="42">
    <w:abstractNumId w:val="32"/>
  </w:num>
  <w:num w:numId="43">
    <w:abstractNumId w:val="8"/>
  </w:num>
  <w:num w:numId="44">
    <w:abstractNumId w:val="14"/>
  </w:num>
  <w:num w:numId="45">
    <w:abstractNumId w:val="9"/>
  </w:num>
  <w:num w:numId="46">
    <w:abstractNumId w:val="17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CCC"/>
    <w:rsid w:val="00000120"/>
    <w:rsid w:val="00000A47"/>
    <w:rsid w:val="000015B3"/>
    <w:rsid w:val="00004DE1"/>
    <w:rsid w:val="000100A0"/>
    <w:rsid w:val="00010BDF"/>
    <w:rsid w:val="00015F16"/>
    <w:rsid w:val="00020A02"/>
    <w:rsid w:val="00025BEA"/>
    <w:rsid w:val="00026FB4"/>
    <w:rsid w:val="0003099F"/>
    <w:rsid w:val="0003112B"/>
    <w:rsid w:val="00033F7E"/>
    <w:rsid w:val="0003773E"/>
    <w:rsid w:val="00037E77"/>
    <w:rsid w:val="00044A5D"/>
    <w:rsid w:val="00045641"/>
    <w:rsid w:val="00047E93"/>
    <w:rsid w:val="000553C4"/>
    <w:rsid w:val="00057EA2"/>
    <w:rsid w:val="0006057A"/>
    <w:rsid w:val="0006086C"/>
    <w:rsid w:val="00062334"/>
    <w:rsid w:val="00062E38"/>
    <w:rsid w:val="0006401B"/>
    <w:rsid w:val="000667E7"/>
    <w:rsid w:val="00067B5F"/>
    <w:rsid w:val="00071893"/>
    <w:rsid w:val="00077F6D"/>
    <w:rsid w:val="0008024F"/>
    <w:rsid w:val="0008178C"/>
    <w:rsid w:val="0008414D"/>
    <w:rsid w:val="000848C4"/>
    <w:rsid w:val="0008672A"/>
    <w:rsid w:val="000867BB"/>
    <w:rsid w:val="00086B4A"/>
    <w:rsid w:val="0009322B"/>
    <w:rsid w:val="00094EED"/>
    <w:rsid w:val="00095B6A"/>
    <w:rsid w:val="00097CC6"/>
    <w:rsid w:val="000A1328"/>
    <w:rsid w:val="000A631D"/>
    <w:rsid w:val="000A66A8"/>
    <w:rsid w:val="000B173A"/>
    <w:rsid w:val="000B4F96"/>
    <w:rsid w:val="000B663B"/>
    <w:rsid w:val="000C065D"/>
    <w:rsid w:val="000C12DA"/>
    <w:rsid w:val="000C1315"/>
    <w:rsid w:val="000C7B0D"/>
    <w:rsid w:val="000C7ED5"/>
    <w:rsid w:val="000D07CF"/>
    <w:rsid w:val="000D1A2B"/>
    <w:rsid w:val="000D3CE6"/>
    <w:rsid w:val="000D47A2"/>
    <w:rsid w:val="000E09C7"/>
    <w:rsid w:val="000E3FD0"/>
    <w:rsid w:val="000F0396"/>
    <w:rsid w:val="000F3828"/>
    <w:rsid w:val="000F6072"/>
    <w:rsid w:val="00101764"/>
    <w:rsid w:val="00101877"/>
    <w:rsid w:val="00101D46"/>
    <w:rsid w:val="00107F91"/>
    <w:rsid w:val="00110C61"/>
    <w:rsid w:val="00110F5D"/>
    <w:rsid w:val="0011310C"/>
    <w:rsid w:val="001149A3"/>
    <w:rsid w:val="00117A81"/>
    <w:rsid w:val="0012225B"/>
    <w:rsid w:val="00130CCF"/>
    <w:rsid w:val="00131BDD"/>
    <w:rsid w:val="001413C0"/>
    <w:rsid w:val="001505F9"/>
    <w:rsid w:val="00151295"/>
    <w:rsid w:val="00151317"/>
    <w:rsid w:val="001543B9"/>
    <w:rsid w:val="00155080"/>
    <w:rsid w:val="001569CC"/>
    <w:rsid w:val="0016217F"/>
    <w:rsid w:val="001629AF"/>
    <w:rsid w:val="00163D34"/>
    <w:rsid w:val="0016672D"/>
    <w:rsid w:val="00180D3F"/>
    <w:rsid w:val="00181437"/>
    <w:rsid w:val="001831C7"/>
    <w:rsid w:val="00192019"/>
    <w:rsid w:val="0019631B"/>
    <w:rsid w:val="001A0CC2"/>
    <w:rsid w:val="001A1E2F"/>
    <w:rsid w:val="001A1F13"/>
    <w:rsid w:val="001A3203"/>
    <w:rsid w:val="001A4497"/>
    <w:rsid w:val="001A647E"/>
    <w:rsid w:val="001A6E11"/>
    <w:rsid w:val="001B1A07"/>
    <w:rsid w:val="001B589C"/>
    <w:rsid w:val="001B7C12"/>
    <w:rsid w:val="001C136C"/>
    <w:rsid w:val="001C24C7"/>
    <w:rsid w:val="001C6A9A"/>
    <w:rsid w:val="001D32BA"/>
    <w:rsid w:val="001D37CB"/>
    <w:rsid w:val="001D49B5"/>
    <w:rsid w:val="001E189C"/>
    <w:rsid w:val="001E5036"/>
    <w:rsid w:val="001E56B7"/>
    <w:rsid w:val="001F10BE"/>
    <w:rsid w:val="001F26D4"/>
    <w:rsid w:val="001F3C01"/>
    <w:rsid w:val="00203880"/>
    <w:rsid w:val="00204412"/>
    <w:rsid w:val="00210F73"/>
    <w:rsid w:val="00212E5B"/>
    <w:rsid w:val="00212F9F"/>
    <w:rsid w:val="00215D80"/>
    <w:rsid w:val="002163CD"/>
    <w:rsid w:val="0021643D"/>
    <w:rsid w:val="00227E76"/>
    <w:rsid w:val="00233711"/>
    <w:rsid w:val="00237260"/>
    <w:rsid w:val="002429BF"/>
    <w:rsid w:val="002429C5"/>
    <w:rsid w:val="0024394C"/>
    <w:rsid w:val="00243E08"/>
    <w:rsid w:val="002455B6"/>
    <w:rsid w:val="00247349"/>
    <w:rsid w:val="002478DB"/>
    <w:rsid w:val="00251969"/>
    <w:rsid w:val="00252E10"/>
    <w:rsid w:val="002532F1"/>
    <w:rsid w:val="0025708C"/>
    <w:rsid w:val="0025762B"/>
    <w:rsid w:val="00270129"/>
    <w:rsid w:val="00276282"/>
    <w:rsid w:val="0027682C"/>
    <w:rsid w:val="0028137C"/>
    <w:rsid w:val="00283253"/>
    <w:rsid w:val="00283D12"/>
    <w:rsid w:val="002902E1"/>
    <w:rsid w:val="002932BE"/>
    <w:rsid w:val="00293A80"/>
    <w:rsid w:val="002A3759"/>
    <w:rsid w:val="002A5A37"/>
    <w:rsid w:val="002A7C69"/>
    <w:rsid w:val="002B7A43"/>
    <w:rsid w:val="002C2E57"/>
    <w:rsid w:val="002C51C5"/>
    <w:rsid w:val="002C7797"/>
    <w:rsid w:val="002D2711"/>
    <w:rsid w:val="002D49C5"/>
    <w:rsid w:val="002D5B46"/>
    <w:rsid w:val="002E567C"/>
    <w:rsid w:val="002E72BF"/>
    <w:rsid w:val="002F2FD2"/>
    <w:rsid w:val="00300C4A"/>
    <w:rsid w:val="00304FE1"/>
    <w:rsid w:val="00306963"/>
    <w:rsid w:val="00312640"/>
    <w:rsid w:val="0031266E"/>
    <w:rsid w:val="00314D8D"/>
    <w:rsid w:val="0031512F"/>
    <w:rsid w:val="00316273"/>
    <w:rsid w:val="003238A6"/>
    <w:rsid w:val="00324651"/>
    <w:rsid w:val="0032774B"/>
    <w:rsid w:val="00330EE5"/>
    <w:rsid w:val="00330EFF"/>
    <w:rsid w:val="0033768B"/>
    <w:rsid w:val="0033786F"/>
    <w:rsid w:val="0034027E"/>
    <w:rsid w:val="003413E2"/>
    <w:rsid w:val="00343292"/>
    <w:rsid w:val="00343B23"/>
    <w:rsid w:val="00343E2A"/>
    <w:rsid w:val="003520C5"/>
    <w:rsid w:val="0035477E"/>
    <w:rsid w:val="00354B8B"/>
    <w:rsid w:val="00356DAB"/>
    <w:rsid w:val="00357033"/>
    <w:rsid w:val="003655EC"/>
    <w:rsid w:val="00371586"/>
    <w:rsid w:val="00371DE9"/>
    <w:rsid w:val="00373C3D"/>
    <w:rsid w:val="003741D0"/>
    <w:rsid w:val="00376CF1"/>
    <w:rsid w:val="00377893"/>
    <w:rsid w:val="00380300"/>
    <w:rsid w:val="00390375"/>
    <w:rsid w:val="00390A38"/>
    <w:rsid w:val="003913DE"/>
    <w:rsid w:val="0039510C"/>
    <w:rsid w:val="00395714"/>
    <w:rsid w:val="003A2B25"/>
    <w:rsid w:val="003B696E"/>
    <w:rsid w:val="003C4AC6"/>
    <w:rsid w:val="003C7332"/>
    <w:rsid w:val="003D2CB7"/>
    <w:rsid w:val="003D7BA6"/>
    <w:rsid w:val="003E07BE"/>
    <w:rsid w:val="003E0955"/>
    <w:rsid w:val="003E10C8"/>
    <w:rsid w:val="003E3BFB"/>
    <w:rsid w:val="003F326C"/>
    <w:rsid w:val="003F4402"/>
    <w:rsid w:val="003F6F20"/>
    <w:rsid w:val="004009CD"/>
    <w:rsid w:val="004010DD"/>
    <w:rsid w:val="00405AFF"/>
    <w:rsid w:val="0041150E"/>
    <w:rsid w:val="00412D38"/>
    <w:rsid w:val="0042560B"/>
    <w:rsid w:val="00431AA6"/>
    <w:rsid w:val="004348B7"/>
    <w:rsid w:val="00436DAB"/>
    <w:rsid w:val="0045000B"/>
    <w:rsid w:val="00453A71"/>
    <w:rsid w:val="00454228"/>
    <w:rsid w:val="00455A9D"/>
    <w:rsid w:val="00460AAA"/>
    <w:rsid w:val="0046589A"/>
    <w:rsid w:val="004701E1"/>
    <w:rsid w:val="00472119"/>
    <w:rsid w:val="00475EE7"/>
    <w:rsid w:val="00477090"/>
    <w:rsid w:val="0048076C"/>
    <w:rsid w:val="00480E62"/>
    <w:rsid w:val="004864D7"/>
    <w:rsid w:val="00490D2B"/>
    <w:rsid w:val="004937D6"/>
    <w:rsid w:val="00495FB4"/>
    <w:rsid w:val="00496B23"/>
    <w:rsid w:val="004A6445"/>
    <w:rsid w:val="004A7C83"/>
    <w:rsid w:val="004B47BF"/>
    <w:rsid w:val="004B574A"/>
    <w:rsid w:val="004B6FD6"/>
    <w:rsid w:val="004C1CE6"/>
    <w:rsid w:val="004C2593"/>
    <w:rsid w:val="004C6317"/>
    <w:rsid w:val="004D7FBA"/>
    <w:rsid w:val="004E0BB7"/>
    <w:rsid w:val="004E2F89"/>
    <w:rsid w:val="004E6932"/>
    <w:rsid w:val="004E7EB4"/>
    <w:rsid w:val="004F19CD"/>
    <w:rsid w:val="004F3F35"/>
    <w:rsid w:val="00507E3B"/>
    <w:rsid w:val="005106FD"/>
    <w:rsid w:val="00514436"/>
    <w:rsid w:val="00516018"/>
    <w:rsid w:val="00516380"/>
    <w:rsid w:val="00517D13"/>
    <w:rsid w:val="005206B3"/>
    <w:rsid w:val="00526D4B"/>
    <w:rsid w:val="00526D86"/>
    <w:rsid w:val="0053398B"/>
    <w:rsid w:val="00535551"/>
    <w:rsid w:val="00535DD4"/>
    <w:rsid w:val="00536369"/>
    <w:rsid w:val="005421E0"/>
    <w:rsid w:val="00543A11"/>
    <w:rsid w:val="0054515E"/>
    <w:rsid w:val="0055275F"/>
    <w:rsid w:val="005530B7"/>
    <w:rsid w:val="0055472F"/>
    <w:rsid w:val="00565125"/>
    <w:rsid w:val="0056597B"/>
    <w:rsid w:val="00570C01"/>
    <w:rsid w:val="00572DBA"/>
    <w:rsid w:val="00573E40"/>
    <w:rsid w:val="00575B05"/>
    <w:rsid w:val="00576F6F"/>
    <w:rsid w:val="005776E9"/>
    <w:rsid w:val="00581469"/>
    <w:rsid w:val="005816A4"/>
    <w:rsid w:val="0058447A"/>
    <w:rsid w:val="00591346"/>
    <w:rsid w:val="00594571"/>
    <w:rsid w:val="00597117"/>
    <w:rsid w:val="005A3B14"/>
    <w:rsid w:val="005A4CA0"/>
    <w:rsid w:val="005B0921"/>
    <w:rsid w:val="005B27A2"/>
    <w:rsid w:val="005B5D56"/>
    <w:rsid w:val="005B68ED"/>
    <w:rsid w:val="005B6E50"/>
    <w:rsid w:val="005C232C"/>
    <w:rsid w:val="005C2AA2"/>
    <w:rsid w:val="005C2CDD"/>
    <w:rsid w:val="005C45FD"/>
    <w:rsid w:val="005D46D4"/>
    <w:rsid w:val="005D6783"/>
    <w:rsid w:val="005D6A02"/>
    <w:rsid w:val="005F2DA0"/>
    <w:rsid w:val="005F475C"/>
    <w:rsid w:val="005F5B8C"/>
    <w:rsid w:val="00601EF0"/>
    <w:rsid w:val="00604E7A"/>
    <w:rsid w:val="006067DA"/>
    <w:rsid w:val="00607678"/>
    <w:rsid w:val="006076C3"/>
    <w:rsid w:val="00607EBD"/>
    <w:rsid w:val="006116E9"/>
    <w:rsid w:val="00611FB1"/>
    <w:rsid w:val="00613D01"/>
    <w:rsid w:val="00613DA4"/>
    <w:rsid w:val="00624328"/>
    <w:rsid w:val="006245DC"/>
    <w:rsid w:val="00627C80"/>
    <w:rsid w:val="00632B3A"/>
    <w:rsid w:val="006333F8"/>
    <w:rsid w:val="00637294"/>
    <w:rsid w:val="0064353D"/>
    <w:rsid w:val="00644786"/>
    <w:rsid w:val="006457F5"/>
    <w:rsid w:val="006501BA"/>
    <w:rsid w:val="00650847"/>
    <w:rsid w:val="00654E96"/>
    <w:rsid w:val="00666AFA"/>
    <w:rsid w:val="00666E6A"/>
    <w:rsid w:val="00667A33"/>
    <w:rsid w:val="006743CC"/>
    <w:rsid w:val="00674B56"/>
    <w:rsid w:val="0067589F"/>
    <w:rsid w:val="006759B4"/>
    <w:rsid w:val="00680B15"/>
    <w:rsid w:val="00682561"/>
    <w:rsid w:val="00682B8A"/>
    <w:rsid w:val="0068362B"/>
    <w:rsid w:val="00684313"/>
    <w:rsid w:val="00684794"/>
    <w:rsid w:val="006876D9"/>
    <w:rsid w:val="0069345E"/>
    <w:rsid w:val="006974D2"/>
    <w:rsid w:val="006B0BE5"/>
    <w:rsid w:val="006B1674"/>
    <w:rsid w:val="006B18E7"/>
    <w:rsid w:val="006B20A0"/>
    <w:rsid w:val="006B67B3"/>
    <w:rsid w:val="006C274E"/>
    <w:rsid w:val="006C3B51"/>
    <w:rsid w:val="006C3BDB"/>
    <w:rsid w:val="006C3E6F"/>
    <w:rsid w:val="006D06A1"/>
    <w:rsid w:val="006D0B4B"/>
    <w:rsid w:val="006D0F8A"/>
    <w:rsid w:val="006D2275"/>
    <w:rsid w:val="006D5EF3"/>
    <w:rsid w:val="006D6DE1"/>
    <w:rsid w:val="006E087D"/>
    <w:rsid w:val="006E3C0B"/>
    <w:rsid w:val="006E5495"/>
    <w:rsid w:val="006E6265"/>
    <w:rsid w:val="006E7F1D"/>
    <w:rsid w:val="006F0563"/>
    <w:rsid w:val="006F1A9C"/>
    <w:rsid w:val="006F474C"/>
    <w:rsid w:val="006F708B"/>
    <w:rsid w:val="006F7F64"/>
    <w:rsid w:val="007005B0"/>
    <w:rsid w:val="00703095"/>
    <w:rsid w:val="0070523A"/>
    <w:rsid w:val="00706C8D"/>
    <w:rsid w:val="007072A6"/>
    <w:rsid w:val="007130D8"/>
    <w:rsid w:val="0071417A"/>
    <w:rsid w:val="007204C2"/>
    <w:rsid w:val="00726936"/>
    <w:rsid w:val="0073079E"/>
    <w:rsid w:val="00732A9D"/>
    <w:rsid w:val="00740762"/>
    <w:rsid w:val="0074101F"/>
    <w:rsid w:val="007442D7"/>
    <w:rsid w:val="00746B09"/>
    <w:rsid w:val="00752D61"/>
    <w:rsid w:val="00753558"/>
    <w:rsid w:val="0075626C"/>
    <w:rsid w:val="00756614"/>
    <w:rsid w:val="00761194"/>
    <w:rsid w:val="00767D33"/>
    <w:rsid w:val="00771073"/>
    <w:rsid w:val="00777C14"/>
    <w:rsid w:val="00782A5C"/>
    <w:rsid w:val="00785B63"/>
    <w:rsid w:val="00791A8C"/>
    <w:rsid w:val="007A50F4"/>
    <w:rsid w:val="007A7490"/>
    <w:rsid w:val="007B0975"/>
    <w:rsid w:val="007C1FB8"/>
    <w:rsid w:val="007C281A"/>
    <w:rsid w:val="007C337B"/>
    <w:rsid w:val="007C4E68"/>
    <w:rsid w:val="007D4553"/>
    <w:rsid w:val="007E0B3C"/>
    <w:rsid w:val="007E12A0"/>
    <w:rsid w:val="007E55A1"/>
    <w:rsid w:val="007F4609"/>
    <w:rsid w:val="007F7246"/>
    <w:rsid w:val="008000B3"/>
    <w:rsid w:val="0080118C"/>
    <w:rsid w:val="00807B63"/>
    <w:rsid w:val="00811EA1"/>
    <w:rsid w:val="008130B2"/>
    <w:rsid w:val="00820E13"/>
    <w:rsid w:val="00821008"/>
    <w:rsid w:val="00821484"/>
    <w:rsid w:val="0082557A"/>
    <w:rsid w:val="00827700"/>
    <w:rsid w:val="00827CCD"/>
    <w:rsid w:val="0083241A"/>
    <w:rsid w:val="008334C8"/>
    <w:rsid w:val="00835A56"/>
    <w:rsid w:val="00836586"/>
    <w:rsid w:val="00841744"/>
    <w:rsid w:val="00843119"/>
    <w:rsid w:val="0084620A"/>
    <w:rsid w:val="00846B7E"/>
    <w:rsid w:val="0085247F"/>
    <w:rsid w:val="00853B40"/>
    <w:rsid w:val="00856E28"/>
    <w:rsid w:val="008577D5"/>
    <w:rsid w:val="0086014C"/>
    <w:rsid w:val="00863A0E"/>
    <w:rsid w:val="00864A21"/>
    <w:rsid w:val="00865075"/>
    <w:rsid w:val="00865A5D"/>
    <w:rsid w:val="00866266"/>
    <w:rsid w:val="00866882"/>
    <w:rsid w:val="00871333"/>
    <w:rsid w:val="0087351E"/>
    <w:rsid w:val="008737B3"/>
    <w:rsid w:val="00875B8A"/>
    <w:rsid w:val="00875EB2"/>
    <w:rsid w:val="00876A49"/>
    <w:rsid w:val="008779CB"/>
    <w:rsid w:val="00877FCA"/>
    <w:rsid w:val="008817FC"/>
    <w:rsid w:val="00882E5B"/>
    <w:rsid w:val="00897F8F"/>
    <w:rsid w:val="008A42AE"/>
    <w:rsid w:val="008A4A22"/>
    <w:rsid w:val="008A5952"/>
    <w:rsid w:val="008A6767"/>
    <w:rsid w:val="008B220D"/>
    <w:rsid w:val="008C2333"/>
    <w:rsid w:val="008C5E55"/>
    <w:rsid w:val="008C756E"/>
    <w:rsid w:val="008D417A"/>
    <w:rsid w:val="008D6862"/>
    <w:rsid w:val="008E032B"/>
    <w:rsid w:val="008E5B1D"/>
    <w:rsid w:val="008F362D"/>
    <w:rsid w:val="008F4291"/>
    <w:rsid w:val="00907785"/>
    <w:rsid w:val="00910FC5"/>
    <w:rsid w:val="00912FBD"/>
    <w:rsid w:val="00913781"/>
    <w:rsid w:val="00915053"/>
    <w:rsid w:val="009152FE"/>
    <w:rsid w:val="00920684"/>
    <w:rsid w:val="00921990"/>
    <w:rsid w:val="00923936"/>
    <w:rsid w:val="00926E8B"/>
    <w:rsid w:val="00930C7B"/>
    <w:rsid w:val="00941945"/>
    <w:rsid w:val="00943171"/>
    <w:rsid w:val="009441BB"/>
    <w:rsid w:val="00945D75"/>
    <w:rsid w:val="00947328"/>
    <w:rsid w:val="00953472"/>
    <w:rsid w:val="00957CCC"/>
    <w:rsid w:val="00960940"/>
    <w:rsid w:val="00961E9B"/>
    <w:rsid w:val="009643FE"/>
    <w:rsid w:val="009648F6"/>
    <w:rsid w:val="009676E8"/>
    <w:rsid w:val="00972677"/>
    <w:rsid w:val="00976EA6"/>
    <w:rsid w:val="009773BA"/>
    <w:rsid w:val="00977D6F"/>
    <w:rsid w:val="00980855"/>
    <w:rsid w:val="00982E26"/>
    <w:rsid w:val="00985208"/>
    <w:rsid w:val="0099023C"/>
    <w:rsid w:val="009963D1"/>
    <w:rsid w:val="009B0DEB"/>
    <w:rsid w:val="009B4F8D"/>
    <w:rsid w:val="009B5491"/>
    <w:rsid w:val="009B66EF"/>
    <w:rsid w:val="009C0F4B"/>
    <w:rsid w:val="009C2FF9"/>
    <w:rsid w:val="009C3C31"/>
    <w:rsid w:val="009C7392"/>
    <w:rsid w:val="009C7646"/>
    <w:rsid w:val="009D2EEB"/>
    <w:rsid w:val="009D4264"/>
    <w:rsid w:val="009D728F"/>
    <w:rsid w:val="009D7867"/>
    <w:rsid w:val="009D7C35"/>
    <w:rsid w:val="009E4558"/>
    <w:rsid w:val="009E491B"/>
    <w:rsid w:val="009E530A"/>
    <w:rsid w:val="009F7A07"/>
    <w:rsid w:val="00A00E4A"/>
    <w:rsid w:val="00A01F4B"/>
    <w:rsid w:val="00A02269"/>
    <w:rsid w:val="00A051C7"/>
    <w:rsid w:val="00A06817"/>
    <w:rsid w:val="00A07769"/>
    <w:rsid w:val="00A07998"/>
    <w:rsid w:val="00A11176"/>
    <w:rsid w:val="00A17210"/>
    <w:rsid w:val="00A210DB"/>
    <w:rsid w:val="00A23909"/>
    <w:rsid w:val="00A248CF"/>
    <w:rsid w:val="00A27AE1"/>
    <w:rsid w:val="00A378A4"/>
    <w:rsid w:val="00A414BE"/>
    <w:rsid w:val="00A4267F"/>
    <w:rsid w:val="00A504B7"/>
    <w:rsid w:val="00A55DA4"/>
    <w:rsid w:val="00A629C1"/>
    <w:rsid w:val="00A63CAF"/>
    <w:rsid w:val="00A76188"/>
    <w:rsid w:val="00A76A7A"/>
    <w:rsid w:val="00A77569"/>
    <w:rsid w:val="00A804A5"/>
    <w:rsid w:val="00A80930"/>
    <w:rsid w:val="00A8167A"/>
    <w:rsid w:val="00A84E26"/>
    <w:rsid w:val="00A864B1"/>
    <w:rsid w:val="00A916FC"/>
    <w:rsid w:val="00AA2471"/>
    <w:rsid w:val="00AA3C0E"/>
    <w:rsid w:val="00AA5669"/>
    <w:rsid w:val="00AB0D9B"/>
    <w:rsid w:val="00AB7320"/>
    <w:rsid w:val="00AD082C"/>
    <w:rsid w:val="00AE4E28"/>
    <w:rsid w:val="00AE67A6"/>
    <w:rsid w:val="00AE6CE4"/>
    <w:rsid w:val="00AF2D35"/>
    <w:rsid w:val="00AF5C22"/>
    <w:rsid w:val="00AF7282"/>
    <w:rsid w:val="00B01C76"/>
    <w:rsid w:val="00B07FBE"/>
    <w:rsid w:val="00B10B38"/>
    <w:rsid w:val="00B15204"/>
    <w:rsid w:val="00B1580F"/>
    <w:rsid w:val="00B2283D"/>
    <w:rsid w:val="00B23E22"/>
    <w:rsid w:val="00B25C97"/>
    <w:rsid w:val="00B271D9"/>
    <w:rsid w:val="00B279C6"/>
    <w:rsid w:val="00B30786"/>
    <w:rsid w:val="00B3180B"/>
    <w:rsid w:val="00B40EA0"/>
    <w:rsid w:val="00B43C6E"/>
    <w:rsid w:val="00B44F77"/>
    <w:rsid w:val="00B4727D"/>
    <w:rsid w:val="00B514C2"/>
    <w:rsid w:val="00B529E0"/>
    <w:rsid w:val="00B52C8E"/>
    <w:rsid w:val="00B52CDB"/>
    <w:rsid w:val="00B54AE4"/>
    <w:rsid w:val="00B61D3C"/>
    <w:rsid w:val="00B71441"/>
    <w:rsid w:val="00B7198F"/>
    <w:rsid w:val="00B75802"/>
    <w:rsid w:val="00B77FDA"/>
    <w:rsid w:val="00B809A1"/>
    <w:rsid w:val="00B87B12"/>
    <w:rsid w:val="00B9025C"/>
    <w:rsid w:val="00BA1462"/>
    <w:rsid w:val="00BA30E7"/>
    <w:rsid w:val="00BA4853"/>
    <w:rsid w:val="00BA535B"/>
    <w:rsid w:val="00BB0FD4"/>
    <w:rsid w:val="00BB14E7"/>
    <w:rsid w:val="00BB2488"/>
    <w:rsid w:val="00BB2D49"/>
    <w:rsid w:val="00BB3A0A"/>
    <w:rsid w:val="00BB3F22"/>
    <w:rsid w:val="00BB5279"/>
    <w:rsid w:val="00BB6BF2"/>
    <w:rsid w:val="00BC0FE2"/>
    <w:rsid w:val="00BC3619"/>
    <w:rsid w:val="00BC40C3"/>
    <w:rsid w:val="00BC62A9"/>
    <w:rsid w:val="00BD015D"/>
    <w:rsid w:val="00BD1260"/>
    <w:rsid w:val="00BD6055"/>
    <w:rsid w:val="00BD715C"/>
    <w:rsid w:val="00BE0B32"/>
    <w:rsid w:val="00BE1BB3"/>
    <w:rsid w:val="00BE4539"/>
    <w:rsid w:val="00BE6E39"/>
    <w:rsid w:val="00BE7A6C"/>
    <w:rsid w:val="00C04892"/>
    <w:rsid w:val="00C066D8"/>
    <w:rsid w:val="00C138B4"/>
    <w:rsid w:val="00C255EE"/>
    <w:rsid w:val="00C25BA9"/>
    <w:rsid w:val="00C2730E"/>
    <w:rsid w:val="00C3297D"/>
    <w:rsid w:val="00C43FDC"/>
    <w:rsid w:val="00C44DE1"/>
    <w:rsid w:val="00C473C0"/>
    <w:rsid w:val="00C51B9D"/>
    <w:rsid w:val="00C56497"/>
    <w:rsid w:val="00C57F6D"/>
    <w:rsid w:val="00C6768A"/>
    <w:rsid w:val="00C67F7D"/>
    <w:rsid w:val="00C83279"/>
    <w:rsid w:val="00C91114"/>
    <w:rsid w:val="00CA3318"/>
    <w:rsid w:val="00CA592B"/>
    <w:rsid w:val="00CA79F8"/>
    <w:rsid w:val="00CB1CBB"/>
    <w:rsid w:val="00CB2DB2"/>
    <w:rsid w:val="00CB2F13"/>
    <w:rsid w:val="00CB3211"/>
    <w:rsid w:val="00CB4170"/>
    <w:rsid w:val="00CC3156"/>
    <w:rsid w:val="00CD3FBE"/>
    <w:rsid w:val="00CD7655"/>
    <w:rsid w:val="00CE6C2D"/>
    <w:rsid w:val="00CF0428"/>
    <w:rsid w:val="00CF3A6B"/>
    <w:rsid w:val="00CF57DA"/>
    <w:rsid w:val="00CF604A"/>
    <w:rsid w:val="00CF717F"/>
    <w:rsid w:val="00CF7D01"/>
    <w:rsid w:val="00D0185B"/>
    <w:rsid w:val="00D01E10"/>
    <w:rsid w:val="00D03A24"/>
    <w:rsid w:val="00D03EF2"/>
    <w:rsid w:val="00D10658"/>
    <w:rsid w:val="00D13852"/>
    <w:rsid w:val="00D143A2"/>
    <w:rsid w:val="00D14E98"/>
    <w:rsid w:val="00D15F6E"/>
    <w:rsid w:val="00D16DD1"/>
    <w:rsid w:val="00D30C6C"/>
    <w:rsid w:val="00D311E4"/>
    <w:rsid w:val="00D31AFC"/>
    <w:rsid w:val="00D440EB"/>
    <w:rsid w:val="00D45D5D"/>
    <w:rsid w:val="00D50617"/>
    <w:rsid w:val="00D6027C"/>
    <w:rsid w:val="00D6061A"/>
    <w:rsid w:val="00D632F6"/>
    <w:rsid w:val="00D6649E"/>
    <w:rsid w:val="00D67191"/>
    <w:rsid w:val="00D67503"/>
    <w:rsid w:val="00D677B7"/>
    <w:rsid w:val="00D705CD"/>
    <w:rsid w:val="00D71D77"/>
    <w:rsid w:val="00D752AE"/>
    <w:rsid w:val="00D76E1C"/>
    <w:rsid w:val="00D856BC"/>
    <w:rsid w:val="00D86A96"/>
    <w:rsid w:val="00D91FDC"/>
    <w:rsid w:val="00D97761"/>
    <w:rsid w:val="00DA1E53"/>
    <w:rsid w:val="00DA3080"/>
    <w:rsid w:val="00DA3AB2"/>
    <w:rsid w:val="00DA3CCE"/>
    <w:rsid w:val="00DA7B70"/>
    <w:rsid w:val="00DB00FE"/>
    <w:rsid w:val="00DB11C2"/>
    <w:rsid w:val="00DB27AE"/>
    <w:rsid w:val="00DB3555"/>
    <w:rsid w:val="00DB6ED4"/>
    <w:rsid w:val="00DB74DC"/>
    <w:rsid w:val="00DC2AD7"/>
    <w:rsid w:val="00DC31D1"/>
    <w:rsid w:val="00DC4B73"/>
    <w:rsid w:val="00DD3935"/>
    <w:rsid w:val="00DD3AC5"/>
    <w:rsid w:val="00DD6D8C"/>
    <w:rsid w:val="00DD703A"/>
    <w:rsid w:val="00DD76E2"/>
    <w:rsid w:val="00DE374B"/>
    <w:rsid w:val="00DE4421"/>
    <w:rsid w:val="00DE686F"/>
    <w:rsid w:val="00DE7C75"/>
    <w:rsid w:val="00DF4A9C"/>
    <w:rsid w:val="00E01485"/>
    <w:rsid w:val="00E02C06"/>
    <w:rsid w:val="00E03140"/>
    <w:rsid w:val="00E04C86"/>
    <w:rsid w:val="00E078BF"/>
    <w:rsid w:val="00E07EB3"/>
    <w:rsid w:val="00E13E64"/>
    <w:rsid w:val="00E17DC1"/>
    <w:rsid w:val="00E20218"/>
    <w:rsid w:val="00E2082C"/>
    <w:rsid w:val="00E27E3B"/>
    <w:rsid w:val="00E353A2"/>
    <w:rsid w:val="00E40304"/>
    <w:rsid w:val="00E4085F"/>
    <w:rsid w:val="00E408FF"/>
    <w:rsid w:val="00E4753F"/>
    <w:rsid w:val="00E47675"/>
    <w:rsid w:val="00E514B4"/>
    <w:rsid w:val="00E52B14"/>
    <w:rsid w:val="00E5456A"/>
    <w:rsid w:val="00E6177D"/>
    <w:rsid w:val="00E705EE"/>
    <w:rsid w:val="00E7343C"/>
    <w:rsid w:val="00E75DBE"/>
    <w:rsid w:val="00E75FB5"/>
    <w:rsid w:val="00E80A79"/>
    <w:rsid w:val="00E84B54"/>
    <w:rsid w:val="00E85AED"/>
    <w:rsid w:val="00E85E31"/>
    <w:rsid w:val="00E9002A"/>
    <w:rsid w:val="00E94D08"/>
    <w:rsid w:val="00E9692B"/>
    <w:rsid w:val="00EA03B1"/>
    <w:rsid w:val="00EA0D6E"/>
    <w:rsid w:val="00EA576E"/>
    <w:rsid w:val="00EA702D"/>
    <w:rsid w:val="00EA7FC3"/>
    <w:rsid w:val="00EB1C8C"/>
    <w:rsid w:val="00EB64DB"/>
    <w:rsid w:val="00EC08C1"/>
    <w:rsid w:val="00EC2769"/>
    <w:rsid w:val="00EC610A"/>
    <w:rsid w:val="00EC780B"/>
    <w:rsid w:val="00ED10D0"/>
    <w:rsid w:val="00ED4CCD"/>
    <w:rsid w:val="00ED6045"/>
    <w:rsid w:val="00EE1393"/>
    <w:rsid w:val="00EE18AE"/>
    <w:rsid w:val="00EE2344"/>
    <w:rsid w:val="00EE4492"/>
    <w:rsid w:val="00EE5C21"/>
    <w:rsid w:val="00EE7130"/>
    <w:rsid w:val="00EF2B17"/>
    <w:rsid w:val="00EF6240"/>
    <w:rsid w:val="00EF6DB0"/>
    <w:rsid w:val="00EF6FDF"/>
    <w:rsid w:val="00F0491D"/>
    <w:rsid w:val="00F059AD"/>
    <w:rsid w:val="00F07C13"/>
    <w:rsid w:val="00F11326"/>
    <w:rsid w:val="00F11638"/>
    <w:rsid w:val="00F12B0C"/>
    <w:rsid w:val="00F14106"/>
    <w:rsid w:val="00F14C91"/>
    <w:rsid w:val="00F163EB"/>
    <w:rsid w:val="00F207CD"/>
    <w:rsid w:val="00F20E97"/>
    <w:rsid w:val="00F21BF8"/>
    <w:rsid w:val="00F2312A"/>
    <w:rsid w:val="00F23E5E"/>
    <w:rsid w:val="00F256A8"/>
    <w:rsid w:val="00F33EAA"/>
    <w:rsid w:val="00F350E5"/>
    <w:rsid w:val="00F35F06"/>
    <w:rsid w:val="00F370F9"/>
    <w:rsid w:val="00F43D9B"/>
    <w:rsid w:val="00F4435E"/>
    <w:rsid w:val="00F446E8"/>
    <w:rsid w:val="00F46588"/>
    <w:rsid w:val="00F510A3"/>
    <w:rsid w:val="00F515F6"/>
    <w:rsid w:val="00F5191E"/>
    <w:rsid w:val="00F51AA4"/>
    <w:rsid w:val="00F5401D"/>
    <w:rsid w:val="00F545FF"/>
    <w:rsid w:val="00F54D78"/>
    <w:rsid w:val="00F633CA"/>
    <w:rsid w:val="00F63F92"/>
    <w:rsid w:val="00F6462F"/>
    <w:rsid w:val="00F70E40"/>
    <w:rsid w:val="00F71F17"/>
    <w:rsid w:val="00F7321B"/>
    <w:rsid w:val="00F740EF"/>
    <w:rsid w:val="00F75A44"/>
    <w:rsid w:val="00F76E44"/>
    <w:rsid w:val="00F7716A"/>
    <w:rsid w:val="00F81944"/>
    <w:rsid w:val="00F82C66"/>
    <w:rsid w:val="00F8396C"/>
    <w:rsid w:val="00F84CFA"/>
    <w:rsid w:val="00F930BF"/>
    <w:rsid w:val="00F933A9"/>
    <w:rsid w:val="00F941F3"/>
    <w:rsid w:val="00FA0E47"/>
    <w:rsid w:val="00FA1601"/>
    <w:rsid w:val="00FA2193"/>
    <w:rsid w:val="00FA5D43"/>
    <w:rsid w:val="00FB2871"/>
    <w:rsid w:val="00FB3E74"/>
    <w:rsid w:val="00FB4C7C"/>
    <w:rsid w:val="00FB6B79"/>
    <w:rsid w:val="00FC1316"/>
    <w:rsid w:val="00FC370D"/>
    <w:rsid w:val="00FC3E8A"/>
    <w:rsid w:val="00FC6323"/>
    <w:rsid w:val="00FC7605"/>
    <w:rsid w:val="00FD3318"/>
    <w:rsid w:val="00FD5D10"/>
    <w:rsid w:val="00FD6301"/>
    <w:rsid w:val="00FD68DC"/>
    <w:rsid w:val="00FE2E1A"/>
    <w:rsid w:val="00FE5374"/>
    <w:rsid w:val="00FE713F"/>
    <w:rsid w:val="00FE7E7B"/>
    <w:rsid w:val="00FF22DB"/>
    <w:rsid w:val="00FF4226"/>
    <w:rsid w:val="00FF536E"/>
    <w:rsid w:val="00FF54FA"/>
    <w:rsid w:val="00FF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817"/>
    <w:pPr>
      <w:keepNext/>
      <w:widowControl/>
      <w:autoSpaceDE/>
      <w:autoSpaceDN/>
      <w:adjustRightInd/>
      <w:outlineLvl w:val="0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40C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68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40C3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57CCC"/>
    <w:pPr>
      <w:ind w:left="720"/>
      <w:contextualSpacing/>
    </w:pPr>
  </w:style>
  <w:style w:type="paragraph" w:customStyle="1" w:styleId="ConsPlusNormal">
    <w:name w:val="ConsPlusNormal"/>
    <w:uiPriority w:val="99"/>
    <w:rsid w:val="00957CCC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A068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06817"/>
    <w:pPr>
      <w:widowControl/>
      <w:autoSpaceDE/>
      <w:autoSpaceDN/>
      <w:adjustRightInd/>
      <w:jc w:val="both"/>
    </w:pPr>
    <w:rPr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6817"/>
    <w:rPr>
      <w:rFonts w:ascii="Times New Roman" w:hAnsi="Times New Roman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A0681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06817"/>
    <w:pPr>
      <w:widowControl/>
      <w:autoSpaceDE/>
      <w:autoSpaceDN/>
      <w:adjustRightInd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681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A06817"/>
    <w:rPr>
      <w:rFonts w:cs="Times New Roman"/>
      <w:color w:val="106BBE"/>
    </w:rPr>
  </w:style>
  <w:style w:type="character" w:customStyle="1" w:styleId="a0">
    <w:name w:val="Основной текст_"/>
    <w:basedOn w:val="DefaultParagraphFont"/>
    <w:link w:val="2"/>
    <w:uiPriority w:val="99"/>
    <w:locked/>
    <w:rsid w:val="00A06817"/>
    <w:rPr>
      <w:rFonts w:cs="Times New Roman"/>
      <w:spacing w:val="9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A06817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zCs w:val="23"/>
      <w:shd w:val="clear" w:color="auto" w:fill="FFFFFF"/>
      <w:lang w:eastAsia="en-US"/>
    </w:rPr>
  </w:style>
  <w:style w:type="paragraph" w:customStyle="1" w:styleId="a1">
    <w:name w:val="Нормальный (таблица)"/>
    <w:basedOn w:val="Normal"/>
    <w:next w:val="Normal"/>
    <w:uiPriority w:val="99"/>
    <w:rsid w:val="00A06817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6817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A06817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p5">
    <w:name w:val="p5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DefaultParagraphFont"/>
    <w:uiPriority w:val="99"/>
    <w:rsid w:val="002E567C"/>
    <w:rPr>
      <w:rFonts w:cs="Times New Roman"/>
    </w:rPr>
  </w:style>
  <w:style w:type="paragraph" w:customStyle="1" w:styleId="p4">
    <w:name w:val="p4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DefaultParagraphFont"/>
    <w:uiPriority w:val="99"/>
    <w:rsid w:val="007B0975"/>
    <w:rPr>
      <w:rFonts w:cs="Times New Roman"/>
    </w:rPr>
  </w:style>
  <w:style w:type="character" w:customStyle="1" w:styleId="s4">
    <w:name w:val="s4"/>
    <w:basedOn w:val="DefaultParagraphFont"/>
    <w:uiPriority w:val="99"/>
    <w:rsid w:val="007B0975"/>
    <w:rPr>
      <w:rFonts w:cs="Times New Roman"/>
    </w:rPr>
  </w:style>
  <w:style w:type="paragraph" w:customStyle="1" w:styleId="p20">
    <w:name w:val="p20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3">
    <w:name w:val="p2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DefaultParagraphFont"/>
    <w:uiPriority w:val="99"/>
    <w:rsid w:val="007B0975"/>
    <w:rPr>
      <w:rFonts w:cs="Times New Roman"/>
    </w:rPr>
  </w:style>
  <w:style w:type="paragraph" w:customStyle="1" w:styleId="p7">
    <w:name w:val="p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DefaultParagraphFont"/>
    <w:uiPriority w:val="99"/>
    <w:rsid w:val="007B0975"/>
    <w:rPr>
      <w:rFonts w:cs="Times New Roman"/>
    </w:rPr>
  </w:style>
  <w:style w:type="character" w:customStyle="1" w:styleId="s7">
    <w:name w:val="s7"/>
    <w:basedOn w:val="DefaultParagraphFont"/>
    <w:uiPriority w:val="99"/>
    <w:rsid w:val="007B0975"/>
    <w:rPr>
      <w:rFonts w:cs="Times New Roman"/>
    </w:rPr>
  </w:style>
  <w:style w:type="paragraph" w:customStyle="1" w:styleId="p15">
    <w:name w:val="p1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DefaultParagraphFont"/>
    <w:uiPriority w:val="99"/>
    <w:rsid w:val="008E5B1D"/>
    <w:rPr>
      <w:rFonts w:cs="Times New Roman"/>
    </w:rPr>
  </w:style>
  <w:style w:type="paragraph" w:customStyle="1" w:styleId="p30">
    <w:name w:val="p30"/>
    <w:basedOn w:val="Normal"/>
    <w:uiPriority w:val="99"/>
    <w:rsid w:val="000C13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uscontext">
    <w:name w:val="juscontext"/>
    <w:basedOn w:val="Normal"/>
    <w:uiPriority w:val="99"/>
    <w:rsid w:val="00D91F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B69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3B696E"/>
    <w:rPr>
      <w:rFonts w:cs="Times New Roman"/>
      <w:b/>
      <w:bCs/>
    </w:rPr>
  </w:style>
  <w:style w:type="paragraph" w:customStyle="1" w:styleId="a4">
    <w:name w:val="Знак Знак Знак Знак"/>
    <w:basedOn w:val="Normal"/>
    <w:uiPriority w:val="99"/>
    <w:rsid w:val="00283D1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A804A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4A5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804A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04A5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81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37C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28137C"/>
    <w:rPr>
      <w:rFonts w:cs="Times New Roman"/>
    </w:rPr>
  </w:style>
  <w:style w:type="paragraph" w:customStyle="1" w:styleId="a5">
    <w:name w:val="Текст (лев. подпись)"/>
    <w:basedOn w:val="Normal"/>
    <w:next w:val="Normal"/>
    <w:uiPriority w:val="99"/>
    <w:rsid w:val="0028137C"/>
    <w:rPr>
      <w:rFonts w:ascii="Arial" w:hAnsi="Arial"/>
      <w:sz w:val="22"/>
      <w:szCs w:val="22"/>
    </w:rPr>
  </w:style>
  <w:style w:type="paragraph" w:customStyle="1" w:styleId="a6">
    <w:name w:val="Текст (прав. подпись)"/>
    <w:basedOn w:val="Normal"/>
    <w:next w:val="Normal"/>
    <w:uiPriority w:val="99"/>
    <w:rsid w:val="0028137C"/>
    <w:pPr>
      <w:jc w:val="right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80118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p6">
    <w:name w:val="p6"/>
    <w:basedOn w:val="Normal"/>
    <w:uiPriority w:val="99"/>
    <w:rsid w:val="008011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80118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39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39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ocs.cntd.ru/document/90175092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9901183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17115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DB2A94806BC4D20EBD38066BEFF2720991A27B14BAF7FA75EBEDC970CF2B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6478</TotalTime>
  <Pages>17</Pages>
  <Words>5495</Words>
  <Characters>31324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538</cp:revision>
  <cp:lastPrinted>2018-02-27T12:32:00Z</cp:lastPrinted>
  <dcterms:created xsi:type="dcterms:W3CDTF">2016-10-18T07:58:00Z</dcterms:created>
  <dcterms:modified xsi:type="dcterms:W3CDTF">2018-02-27T12:32:00Z</dcterms:modified>
</cp:coreProperties>
</file>